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9F1D2" w14:textId="77777777" w:rsidR="00390767" w:rsidRPr="00522A98" w:rsidRDefault="00390767" w:rsidP="00390767">
      <w:pPr>
        <w:spacing w:after="0" w:line="240" w:lineRule="auto"/>
        <w:jc w:val="both"/>
        <w:rPr>
          <w:rFonts w:asciiTheme="minorHAnsi" w:hAnsiTheme="minorHAnsi" w:cstheme="minorHAnsi"/>
          <w:b/>
          <w:bCs/>
          <w:sz w:val="24"/>
          <w:szCs w:val="24"/>
        </w:rPr>
      </w:pPr>
      <w:bookmarkStart w:id="0" w:name="_Hlk161386408"/>
      <w:r w:rsidRPr="00522A98">
        <w:rPr>
          <w:rFonts w:asciiTheme="minorHAnsi" w:hAnsiTheme="minorHAnsi" w:cstheme="minorHAnsi"/>
          <w:b/>
          <w:bCs/>
          <w:sz w:val="24"/>
          <w:szCs w:val="24"/>
        </w:rPr>
        <w:t>UPRAVNO VIJEĆE</w:t>
      </w:r>
    </w:p>
    <w:p w14:paraId="01DEDA43" w14:textId="7CA4B11D" w:rsidR="00390767" w:rsidRPr="00522A98" w:rsidRDefault="00390767" w:rsidP="00390767">
      <w:pPr>
        <w:spacing w:after="0" w:line="240" w:lineRule="auto"/>
        <w:jc w:val="both"/>
        <w:rPr>
          <w:rFonts w:asciiTheme="minorHAnsi" w:hAnsiTheme="minorHAnsi" w:cstheme="minorHAnsi"/>
          <w:sz w:val="24"/>
          <w:szCs w:val="24"/>
        </w:rPr>
      </w:pPr>
      <w:bookmarkStart w:id="1" w:name="_Hlk161386401"/>
      <w:r w:rsidRPr="00522A98">
        <w:rPr>
          <w:rFonts w:asciiTheme="minorHAnsi" w:hAnsiTheme="minorHAnsi" w:cstheme="minorHAnsi"/>
          <w:sz w:val="24"/>
          <w:szCs w:val="24"/>
        </w:rPr>
        <w:t xml:space="preserve">KLASA: </w:t>
      </w:r>
      <w:r w:rsidR="00F83074" w:rsidRPr="00F83074">
        <w:rPr>
          <w:rFonts w:asciiTheme="minorHAnsi" w:hAnsiTheme="minorHAnsi" w:cstheme="minorHAnsi"/>
          <w:sz w:val="24"/>
          <w:szCs w:val="24"/>
        </w:rPr>
        <w:t>007-04/26-01/</w:t>
      </w:r>
      <w:r w:rsidR="005F7CCC">
        <w:rPr>
          <w:rFonts w:asciiTheme="minorHAnsi" w:hAnsiTheme="minorHAnsi" w:cstheme="minorHAnsi"/>
          <w:sz w:val="24"/>
          <w:szCs w:val="24"/>
        </w:rPr>
        <w:t>9</w:t>
      </w:r>
    </w:p>
    <w:p w14:paraId="5D67EF11" w14:textId="0FCA0AB6" w:rsidR="00390767" w:rsidRPr="00522A98" w:rsidRDefault="00390767" w:rsidP="00390767">
      <w:pPr>
        <w:spacing w:after="0" w:line="240" w:lineRule="auto"/>
        <w:jc w:val="both"/>
        <w:rPr>
          <w:rFonts w:asciiTheme="minorHAnsi" w:hAnsiTheme="minorHAnsi" w:cstheme="minorHAnsi"/>
          <w:sz w:val="24"/>
          <w:szCs w:val="24"/>
        </w:rPr>
      </w:pPr>
      <w:r w:rsidRPr="00522A98">
        <w:rPr>
          <w:rFonts w:asciiTheme="minorHAnsi" w:hAnsiTheme="minorHAnsi" w:cstheme="minorHAnsi"/>
          <w:sz w:val="24"/>
          <w:szCs w:val="24"/>
        </w:rPr>
        <w:t>URBROJ: 2186-1-26-02-2</w:t>
      </w:r>
      <w:r w:rsidR="00F83074">
        <w:rPr>
          <w:rFonts w:asciiTheme="minorHAnsi" w:hAnsiTheme="minorHAnsi" w:cstheme="minorHAnsi"/>
          <w:sz w:val="24"/>
          <w:szCs w:val="24"/>
        </w:rPr>
        <w:t>6</w:t>
      </w:r>
      <w:r w:rsidRPr="00522A98">
        <w:rPr>
          <w:rFonts w:asciiTheme="minorHAnsi" w:hAnsiTheme="minorHAnsi" w:cstheme="minorHAnsi"/>
          <w:sz w:val="24"/>
          <w:szCs w:val="24"/>
        </w:rPr>
        <w:t>-</w:t>
      </w:r>
      <w:r w:rsidR="00EC4326">
        <w:rPr>
          <w:rFonts w:asciiTheme="minorHAnsi" w:hAnsiTheme="minorHAnsi" w:cstheme="minorHAnsi"/>
          <w:sz w:val="24"/>
          <w:szCs w:val="24"/>
        </w:rPr>
        <w:t>2</w:t>
      </w:r>
    </w:p>
    <w:bookmarkEnd w:id="1"/>
    <w:p w14:paraId="0CB8616C" w14:textId="1DB91C15" w:rsidR="00390767" w:rsidRPr="00522A98" w:rsidRDefault="00390767" w:rsidP="00390767">
      <w:pPr>
        <w:pBdr>
          <w:bottom w:val="single" w:sz="4" w:space="1" w:color="auto"/>
        </w:pBdr>
        <w:spacing w:after="0" w:line="240" w:lineRule="auto"/>
        <w:jc w:val="both"/>
        <w:rPr>
          <w:rFonts w:asciiTheme="minorHAnsi" w:hAnsiTheme="minorHAnsi" w:cstheme="minorHAnsi"/>
          <w:sz w:val="24"/>
          <w:szCs w:val="24"/>
        </w:rPr>
      </w:pPr>
      <w:r w:rsidRPr="00522A98">
        <w:rPr>
          <w:rFonts w:asciiTheme="minorHAnsi" w:hAnsiTheme="minorHAnsi" w:cstheme="minorHAnsi"/>
          <w:sz w:val="24"/>
          <w:szCs w:val="24"/>
        </w:rPr>
        <w:t xml:space="preserve">Varaždin, </w:t>
      </w:r>
      <w:r w:rsidR="005F7CCC">
        <w:rPr>
          <w:rFonts w:asciiTheme="minorHAnsi" w:hAnsiTheme="minorHAnsi" w:cstheme="minorHAnsi"/>
          <w:sz w:val="24"/>
          <w:szCs w:val="24"/>
        </w:rPr>
        <w:t>14. srpnja</w:t>
      </w:r>
      <w:r w:rsidR="00F83074">
        <w:rPr>
          <w:rFonts w:asciiTheme="minorHAnsi" w:hAnsiTheme="minorHAnsi" w:cstheme="minorHAnsi"/>
          <w:sz w:val="24"/>
          <w:szCs w:val="24"/>
        </w:rPr>
        <w:t xml:space="preserve"> 2026</w:t>
      </w:r>
      <w:r w:rsidRPr="00522A98">
        <w:rPr>
          <w:rFonts w:asciiTheme="minorHAnsi" w:hAnsiTheme="minorHAnsi" w:cstheme="minorHAnsi"/>
          <w:sz w:val="24"/>
          <w:szCs w:val="24"/>
        </w:rPr>
        <w:t>. godine</w:t>
      </w:r>
      <w:bookmarkEnd w:id="0"/>
    </w:p>
    <w:p w14:paraId="626712B5" w14:textId="34FDEEA1" w:rsidR="00483E9F" w:rsidRPr="00F83074" w:rsidRDefault="00483E9F" w:rsidP="00390767">
      <w:pPr>
        <w:widowControl w:val="0"/>
        <w:autoSpaceDN w:val="0"/>
        <w:spacing w:before="120" w:after="120" w:line="360" w:lineRule="auto"/>
        <w:jc w:val="center"/>
        <w:textAlignment w:val="baseline"/>
        <w:rPr>
          <w:rFonts w:asciiTheme="minorHAnsi" w:eastAsia="Arial" w:hAnsiTheme="minorHAnsi" w:cstheme="minorHAnsi"/>
          <w:b/>
          <w:kern w:val="3"/>
          <w:sz w:val="32"/>
          <w:szCs w:val="32"/>
          <w:lang w:val="en-US" w:eastAsia="en-US" w:bidi="en-US"/>
        </w:rPr>
      </w:pPr>
      <w:r w:rsidRPr="00F83074">
        <w:rPr>
          <w:rFonts w:asciiTheme="minorHAnsi" w:eastAsia="Arial" w:hAnsiTheme="minorHAnsi" w:cstheme="minorHAnsi"/>
          <w:b/>
          <w:kern w:val="3"/>
          <w:sz w:val="32"/>
          <w:szCs w:val="32"/>
          <w:lang w:val="en-US" w:eastAsia="en-US" w:bidi="en-US"/>
        </w:rPr>
        <w:t>Z A P I S N I K</w:t>
      </w:r>
    </w:p>
    <w:p w14:paraId="321DE126" w14:textId="4599030F" w:rsidR="00483E9F" w:rsidRPr="00F83074" w:rsidRDefault="005F7CCC" w:rsidP="000F2582">
      <w:pPr>
        <w:widowControl w:val="0"/>
        <w:autoSpaceDN w:val="0"/>
        <w:spacing w:before="120" w:after="120" w:line="240" w:lineRule="auto"/>
        <w:ind w:firstLine="708"/>
        <w:jc w:val="both"/>
        <w:textAlignment w:val="baseline"/>
        <w:rPr>
          <w:rFonts w:asciiTheme="minorHAnsi" w:eastAsia="Arial" w:hAnsiTheme="minorHAnsi" w:cstheme="minorHAnsi"/>
          <w:kern w:val="3"/>
          <w:sz w:val="24"/>
          <w:szCs w:val="24"/>
          <w:lang w:val="en-US" w:eastAsia="en-US" w:bidi="en-US"/>
        </w:rPr>
      </w:pPr>
      <w:r>
        <w:rPr>
          <w:rFonts w:asciiTheme="minorHAnsi" w:eastAsia="Arial" w:hAnsiTheme="minorHAnsi" w:cstheme="minorHAnsi"/>
          <w:kern w:val="3"/>
          <w:sz w:val="24"/>
          <w:szCs w:val="24"/>
          <w:lang w:eastAsia="en-US" w:bidi="en-US"/>
        </w:rPr>
        <w:t>10</w:t>
      </w:r>
      <w:r w:rsidR="00483E9F" w:rsidRPr="00F83074">
        <w:rPr>
          <w:rFonts w:asciiTheme="minorHAnsi" w:eastAsia="Arial" w:hAnsiTheme="minorHAnsi" w:cstheme="minorHAnsi"/>
          <w:kern w:val="3"/>
          <w:sz w:val="24"/>
          <w:szCs w:val="24"/>
          <w:lang w:eastAsia="en-US" w:bidi="en-US"/>
        </w:rPr>
        <w:t xml:space="preserve">. </w:t>
      </w:r>
      <w:proofErr w:type="spellStart"/>
      <w:r w:rsidR="00483E9F" w:rsidRPr="00F83074">
        <w:rPr>
          <w:rFonts w:asciiTheme="minorHAnsi" w:eastAsia="Arial" w:hAnsiTheme="minorHAnsi" w:cstheme="minorHAnsi"/>
          <w:kern w:val="3"/>
          <w:sz w:val="24"/>
          <w:szCs w:val="24"/>
          <w:lang w:val="en-US" w:eastAsia="en-US" w:bidi="en-US"/>
        </w:rPr>
        <w:t>sjednice</w:t>
      </w:r>
      <w:proofErr w:type="spellEnd"/>
      <w:r w:rsidR="00483E9F" w:rsidRPr="00F83074">
        <w:rPr>
          <w:rFonts w:asciiTheme="minorHAnsi" w:eastAsia="Arial" w:hAnsiTheme="minorHAnsi" w:cstheme="minorHAnsi"/>
          <w:kern w:val="3"/>
          <w:sz w:val="24"/>
          <w:szCs w:val="24"/>
          <w:lang w:val="en-US" w:eastAsia="en-US" w:bidi="en-US"/>
        </w:rPr>
        <w:t xml:space="preserve"> </w:t>
      </w:r>
      <w:proofErr w:type="spellStart"/>
      <w:r w:rsidR="00483E9F" w:rsidRPr="00F83074">
        <w:rPr>
          <w:rFonts w:asciiTheme="minorHAnsi" w:eastAsia="Arial" w:hAnsiTheme="minorHAnsi" w:cstheme="minorHAnsi"/>
          <w:kern w:val="3"/>
          <w:sz w:val="24"/>
          <w:szCs w:val="24"/>
          <w:lang w:val="en-US" w:eastAsia="en-US" w:bidi="en-US"/>
        </w:rPr>
        <w:t>Upravnog</w:t>
      </w:r>
      <w:proofErr w:type="spellEnd"/>
      <w:r w:rsidR="00483E9F" w:rsidRPr="00F83074">
        <w:rPr>
          <w:rFonts w:asciiTheme="minorHAnsi" w:eastAsia="Arial" w:hAnsiTheme="minorHAnsi" w:cstheme="minorHAnsi"/>
          <w:kern w:val="3"/>
          <w:sz w:val="24"/>
          <w:szCs w:val="24"/>
          <w:lang w:val="en-US" w:eastAsia="en-US" w:bidi="en-US"/>
        </w:rPr>
        <w:t xml:space="preserve"> </w:t>
      </w:r>
      <w:proofErr w:type="spellStart"/>
      <w:r w:rsidR="00483E9F" w:rsidRPr="00F83074">
        <w:rPr>
          <w:rFonts w:asciiTheme="minorHAnsi" w:eastAsia="Arial" w:hAnsiTheme="minorHAnsi" w:cstheme="minorHAnsi"/>
          <w:kern w:val="3"/>
          <w:sz w:val="24"/>
          <w:szCs w:val="24"/>
          <w:lang w:val="en-US" w:eastAsia="en-US" w:bidi="en-US"/>
        </w:rPr>
        <w:t>vijeća</w:t>
      </w:r>
      <w:proofErr w:type="spellEnd"/>
      <w:r w:rsidR="00483E9F" w:rsidRPr="00F83074">
        <w:rPr>
          <w:rFonts w:asciiTheme="minorHAnsi" w:eastAsia="Arial" w:hAnsiTheme="minorHAnsi" w:cstheme="minorHAnsi"/>
          <w:kern w:val="3"/>
          <w:sz w:val="24"/>
          <w:szCs w:val="24"/>
          <w:lang w:val="en-US" w:eastAsia="en-US" w:bidi="en-US"/>
        </w:rPr>
        <w:t xml:space="preserve"> </w:t>
      </w:r>
      <w:proofErr w:type="spellStart"/>
      <w:r w:rsidR="00483E9F" w:rsidRPr="00F83074">
        <w:rPr>
          <w:rFonts w:asciiTheme="minorHAnsi" w:eastAsia="Arial" w:hAnsiTheme="minorHAnsi" w:cstheme="minorHAnsi"/>
          <w:kern w:val="3"/>
          <w:sz w:val="24"/>
          <w:szCs w:val="24"/>
          <w:lang w:val="en-US" w:eastAsia="en-US" w:bidi="en-US"/>
        </w:rPr>
        <w:t>Ljekarne</w:t>
      </w:r>
      <w:proofErr w:type="spellEnd"/>
      <w:r w:rsidR="00483E9F" w:rsidRPr="00F83074">
        <w:rPr>
          <w:rFonts w:asciiTheme="minorHAnsi" w:eastAsia="Arial" w:hAnsiTheme="minorHAnsi" w:cstheme="minorHAnsi"/>
          <w:kern w:val="3"/>
          <w:sz w:val="24"/>
          <w:szCs w:val="24"/>
          <w:lang w:val="en-US" w:eastAsia="en-US" w:bidi="en-US"/>
        </w:rPr>
        <w:t xml:space="preserve"> </w:t>
      </w:r>
      <w:proofErr w:type="spellStart"/>
      <w:r w:rsidR="00483E9F" w:rsidRPr="00F83074">
        <w:rPr>
          <w:rFonts w:asciiTheme="minorHAnsi" w:eastAsia="Arial" w:hAnsiTheme="minorHAnsi" w:cstheme="minorHAnsi"/>
          <w:kern w:val="3"/>
          <w:sz w:val="24"/>
          <w:szCs w:val="24"/>
          <w:lang w:val="en-US" w:eastAsia="en-US" w:bidi="en-US"/>
        </w:rPr>
        <w:t>Varaždinske</w:t>
      </w:r>
      <w:proofErr w:type="spellEnd"/>
      <w:r w:rsidR="00483E9F" w:rsidRPr="00F83074">
        <w:rPr>
          <w:rFonts w:asciiTheme="minorHAnsi" w:eastAsia="Arial" w:hAnsiTheme="minorHAnsi" w:cstheme="minorHAnsi"/>
          <w:kern w:val="3"/>
          <w:sz w:val="24"/>
          <w:szCs w:val="24"/>
          <w:lang w:val="en-US" w:eastAsia="en-US" w:bidi="en-US"/>
        </w:rPr>
        <w:t xml:space="preserve"> </w:t>
      </w:r>
      <w:proofErr w:type="spellStart"/>
      <w:r w:rsidR="00483E9F" w:rsidRPr="00F83074">
        <w:rPr>
          <w:rFonts w:asciiTheme="minorHAnsi" w:eastAsia="Arial" w:hAnsiTheme="minorHAnsi" w:cstheme="minorHAnsi"/>
          <w:kern w:val="3"/>
          <w:sz w:val="24"/>
          <w:szCs w:val="24"/>
          <w:lang w:val="en-US" w:eastAsia="en-US" w:bidi="en-US"/>
        </w:rPr>
        <w:t>županije</w:t>
      </w:r>
      <w:proofErr w:type="spellEnd"/>
      <w:r w:rsidR="00483E9F" w:rsidRPr="00F83074">
        <w:rPr>
          <w:rFonts w:asciiTheme="minorHAnsi" w:eastAsia="Arial" w:hAnsiTheme="minorHAnsi" w:cstheme="minorHAnsi"/>
          <w:kern w:val="3"/>
          <w:sz w:val="24"/>
          <w:szCs w:val="24"/>
          <w:lang w:val="en-US" w:eastAsia="en-US" w:bidi="en-US"/>
        </w:rPr>
        <w:t xml:space="preserve"> (</w:t>
      </w:r>
      <w:proofErr w:type="spellStart"/>
      <w:r w:rsidR="00483E9F" w:rsidRPr="00F83074">
        <w:rPr>
          <w:rFonts w:asciiTheme="minorHAnsi" w:eastAsia="Arial" w:hAnsiTheme="minorHAnsi" w:cstheme="minorHAnsi"/>
          <w:kern w:val="3"/>
          <w:sz w:val="24"/>
          <w:szCs w:val="24"/>
          <w:lang w:val="en-US" w:eastAsia="en-US" w:bidi="en-US"/>
        </w:rPr>
        <w:t>dalje</w:t>
      </w:r>
      <w:proofErr w:type="spellEnd"/>
      <w:r w:rsidR="00483E9F" w:rsidRPr="00F83074">
        <w:rPr>
          <w:rFonts w:asciiTheme="minorHAnsi" w:eastAsia="Arial" w:hAnsiTheme="minorHAnsi" w:cstheme="minorHAnsi"/>
          <w:kern w:val="3"/>
          <w:sz w:val="24"/>
          <w:szCs w:val="24"/>
          <w:lang w:val="en-US" w:eastAsia="en-US" w:bidi="en-US"/>
        </w:rPr>
        <w:t xml:space="preserve"> u </w:t>
      </w:r>
      <w:proofErr w:type="spellStart"/>
      <w:r w:rsidR="00483E9F" w:rsidRPr="00F83074">
        <w:rPr>
          <w:rFonts w:asciiTheme="minorHAnsi" w:eastAsia="Arial" w:hAnsiTheme="minorHAnsi" w:cstheme="minorHAnsi"/>
          <w:kern w:val="3"/>
          <w:sz w:val="24"/>
          <w:szCs w:val="24"/>
          <w:lang w:val="en-US" w:eastAsia="en-US" w:bidi="en-US"/>
        </w:rPr>
        <w:t>tekstu</w:t>
      </w:r>
      <w:proofErr w:type="spellEnd"/>
      <w:r w:rsidR="00483E9F" w:rsidRPr="00F83074">
        <w:rPr>
          <w:rFonts w:asciiTheme="minorHAnsi" w:eastAsia="Arial" w:hAnsiTheme="minorHAnsi" w:cstheme="minorHAnsi"/>
          <w:kern w:val="3"/>
          <w:sz w:val="24"/>
          <w:szCs w:val="24"/>
          <w:lang w:val="en-US" w:eastAsia="en-US" w:bidi="en-US"/>
        </w:rPr>
        <w:t xml:space="preserve">: </w:t>
      </w:r>
      <w:proofErr w:type="spellStart"/>
      <w:r w:rsidR="00483E9F" w:rsidRPr="00F83074">
        <w:rPr>
          <w:rFonts w:asciiTheme="minorHAnsi" w:eastAsia="Arial" w:hAnsiTheme="minorHAnsi" w:cstheme="minorHAnsi"/>
          <w:kern w:val="3"/>
          <w:sz w:val="24"/>
          <w:szCs w:val="24"/>
          <w:lang w:val="en-US" w:eastAsia="en-US" w:bidi="en-US"/>
        </w:rPr>
        <w:t>Upravno</w:t>
      </w:r>
      <w:proofErr w:type="spellEnd"/>
      <w:r w:rsidR="00483E9F" w:rsidRPr="00F83074">
        <w:rPr>
          <w:rFonts w:asciiTheme="minorHAnsi" w:eastAsia="Arial" w:hAnsiTheme="minorHAnsi" w:cstheme="minorHAnsi"/>
          <w:kern w:val="3"/>
          <w:sz w:val="24"/>
          <w:szCs w:val="24"/>
          <w:lang w:val="en-US" w:eastAsia="en-US" w:bidi="en-US"/>
        </w:rPr>
        <w:t xml:space="preserve"> </w:t>
      </w:r>
      <w:proofErr w:type="spellStart"/>
      <w:r w:rsidR="00483E9F" w:rsidRPr="00F83074">
        <w:rPr>
          <w:rFonts w:asciiTheme="minorHAnsi" w:eastAsia="Arial" w:hAnsiTheme="minorHAnsi" w:cstheme="minorHAnsi"/>
          <w:kern w:val="3"/>
          <w:sz w:val="24"/>
          <w:szCs w:val="24"/>
          <w:lang w:val="en-US" w:eastAsia="en-US" w:bidi="en-US"/>
        </w:rPr>
        <w:t>vijeće</w:t>
      </w:r>
      <w:proofErr w:type="spellEnd"/>
      <w:r w:rsidR="00483E9F" w:rsidRPr="00F83074">
        <w:rPr>
          <w:rFonts w:asciiTheme="minorHAnsi" w:eastAsia="Arial" w:hAnsiTheme="minorHAnsi" w:cstheme="minorHAnsi"/>
          <w:kern w:val="3"/>
          <w:sz w:val="24"/>
          <w:szCs w:val="24"/>
          <w:lang w:val="en-US" w:eastAsia="en-US" w:bidi="en-US"/>
        </w:rPr>
        <w:t xml:space="preserve">), </w:t>
      </w:r>
      <w:proofErr w:type="spellStart"/>
      <w:r w:rsidR="00483E9F" w:rsidRPr="00F83074">
        <w:rPr>
          <w:rFonts w:asciiTheme="minorHAnsi" w:eastAsia="Arial" w:hAnsiTheme="minorHAnsi" w:cstheme="minorHAnsi"/>
          <w:kern w:val="3"/>
          <w:sz w:val="24"/>
          <w:szCs w:val="24"/>
          <w:lang w:val="en-US" w:eastAsia="en-US" w:bidi="en-US"/>
        </w:rPr>
        <w:t>održane</w:t>
      </w:r>
      <w:proofErr w:type="spellEnd"/>
      <w:r w:rsidR="00483E9F" w:rsidRPr="00F83074">
        <w:rPr>
          <w:rFonts w:asciiTheme="minorHAnsi" w:eastAsia="Arial" w:hAnsiTheme="minorHAnsi" w:cstheme="minorHAnsi"/>
          <w:kern w:val="3"/>
          <w:sz w:val="24"/>
          <w:szCs w:val="24"/>
          <w:lang w:val="en-US" w:eastAsia="en-US" w:bidi="en-US"/>
        </w:rPr>
        <w:t xml:space="preserve"> dana </w:t>
      </w:r>
      <w:r>
        <w:rPr>
          <w:rFonts w:asciiTheme="minorHAnsi" w:hAnsiTheme="minorHAnsi" w:cstheme="minorHAnsi"/>
          <w:sz w:val="24"/>
          <w:szCs w:val="24"/>
        </w:rPr>
        <w:t>14. srpnja</w:t>
      </w:r>
      <w:r w:rsidR="00F83074" w:rsidRPr="00F83074">
        <w:rPr>
          <w:rFonts w:asciiTheme="minorHAnsi" w:hAnsiTheme="minorHAnsi" w:cstheme="minorHAnsi"/>
          <w:sz w:val="24"/>
          <w:szCs w:val="24"/>
        </w:rPr>
        <w:t xml:space="preserve"> 2026</w:t>
      </w:r>
      <w:r w:rsidR="00483E9F" w:rsidRPr="00F83074">
        <w:rPr>
          <w:rFonts w:asciiTheme="minorHAnsi" w:hAnsiTheme="minorHAnsi" w:cstheme="minorHAnsi"/>
          <w:sz w:val="24"/>
          <w:szCs w:val="24"/>
        </w:rPr>
        <w:t>. godine</w:t>
      </w:r>
      <w:r w:rsidR="00483E9F" w:rsidRPr="00F83074">
        <w:rPr>
          <w:rFonts w:asciiTheme="minorHAnsi" w:eastAsia="Arial" w:hAnsiTheme="minorHAnsi" w:cstheme="minorHAnsi"/>
          <w:kern w:val="3"/>
          <w:sz w:val="24"/>
          <w:szCs w:val="24"/>
          <w:lang w:val="en-US" w:eastAsia="en-US" w:bidi="en-US"/>
        </w:rPr>
        <w:t xml:space="preserve"> s </w:t>
      </w:r>
      <w:proofErr w:type="spellStart"/>
      <w:r w:rsidR="00483E9F" w:rsidRPr="00F83074">
        <w:rPr>
          <w:rFonts w:asciiTheme="minorHAnsi" w:eastAsia="Arial" w:hAnsiTheme="minorHAnsi" w:cstheme="minorHAnsi"/>
          <w:kern w:val="3"/>
          <w:sz w:val="24"/>
          <w:szCs w:val="24"/>
          <w:lang w:val="en-US" w:eastAsia="en-US" w:bidi="en-US"/>
        </w:rPr>
        <w:t>početkom</w:t>
      </w:r>
      <w:proofErr w:type="spellEnd"/>
      <w:r w:rsidR="00483E9F" w:rsidRPr="00F83074">
        <w:rPr>
          <w:rFonts w:asciiTheme="minorHAnsi" w:eastAsia="Arial" w:hAnsiTheme="minorHAnsi" w:cstheme="minorHAnsi"/>
          <w:kern w:val="3"/>
          <w:sz w:val="24"/>
          <w:szCs w:val="24"/>
          <w:lang w:val="en-US" w:eastAsia="en-US" w:bidi="en-US"/>
        </w:rPr>
        <w:t xml:space="preserve"> u </w:t>
      </w:r>
      <w:r w:rsidR="006A4CE3">
        <w:rPr>
          <w:rFonts w:asciiTheme="minorHAnsi" w:eastAsia="Arial" w:hAnsiTheme="minorHAnsi" w:cstheme="minorHAnsi"/>
          <w:kern w:val="3"/>
          <w:sz w:val="24"/>
          <w:szCs w:val="24"/>
          <w:lang w:val="en-US" w:eastAsia="en-US" w:bidi="en-US"/>
        </w:rPr>
        <w:t>7</w:t>
      </w:r>
      <w:r w:rsidR="003E1A14">
        <w:rPr>
          <w:rFonts w:asciiTheme="minorHAnsi" w:eastAsia="Arial" w:hAnsiTheme="minorHAnsi" w:cstheme="minorHAnsi"/>
          <w:kern w:val="3"/>
          <w:sz w:val="24"/>
          <w:szCs w:val="24"/>
          <w:lang w:val="en-US" w:eastAsia="en-US" w:bidi="en-US"/>
        </w:rPr>
        <w:t>:</w:t>
      </w:r>
      <w:r w:rsidR="006A4CE3">
        <w:rPr>
          <w:rFonts w:asciiTheme="minorHAnsi" w:eastAsia="Arial" w:hAnsiTheme="minorHAnsi" w:cstheme="minorHAnsi"/>
          <w:kern w:val="3"/>
          <w:sz w:val="24"/>
          <w:szCs w:val="24"/>
          <w:lang w:val="en-US" w:eastAsia="en-US" w:bidi="en-US"/>
        </w:rPr>
        <w:t>00</w:t>
      </w:r>
      <w:r w:rsidR="005A3B67" w:rsidRPr="00F83074">
        <w:rPr>
          <w:rFonts w:asciiTheme="minorHAnsi" w:eastAsia="Arial" w:hAnsiTheme="minorHAnsi" w:cstheme="minorHAnsi"/>
          <w:kern w:val="3"/>
          <w:sz w:val="24"/>
          <w:szCs w:val="24"/>
          <w:lang w:val="en-US" w:eastAsia="en-US" w:bidi="en-US"/>
        </w:rPr>
        <w:t xml:space="preserve"> </w:t>
      </w:r>
      <w:r w:rsidR="00483E9F" w:rsidRPr="00F83074">
        <w:rPr>
          <w:rFonts w:asciiTheme="minorHAnsi" w:eastAsia="Arial" w:hAnsiTheme="minorHAnsi" w:cstheme="minorHAnsi"/>
          <w:kern w:val="3"/>
          <w:sz w:val="24"/>
          <w:szCs w:val="24"/>
          <w:lang w:val="en-US" w:eastAsia="en-US" w:bidi="en-US"/>
        </w:rPr>
        <w:t>sati.</w:t>
      </w:r>
    </w:p>
    <w:p w14:paraId="26F6C432" w14:textId="77777777" w:rsidR="006D2F7F" w:rsidRPr="00F83074" w:rsidRDefault="006D2F7F" w:rsidP="000F2582">
      <w:pPr>
        <w:suppressAutoHyphens w:val="0"/>
        <w:spacing w:before="120" w:after="120" w:line="240" w:lineRule="auto"/>
        <w:ind w:firstLine="708"/>
        <w:jc w:val="both"/>
        <w:rPr>
          <w:rFonts w:asciiTheme="minorHAnsi" w:eastAsia="Calibri" w:hAnsiTheme="minorHAnsi" w:cstheme="minorHAnsi"/>
          <w:kern w:val="2"/>
          <w:sz w:val="24"/>
          <w:szCs w:val="24"/>
          <w:lang w:eastAsia="en-US"/>
          <w14:ligatures w14:val="standardContextual"/>
        </w:rPr>
      </w:pPr>
      <w:r w:rsidRPr="00F83074">
        <w:rPr>
          <w:rFonts w:asciiTheme="minorHAnsi" w:eastAsia="Calibri" w:hAnsiTheme="minorHAnsi" w:cstheme="minorHAnsi"/>
          <w:kern w:val="2"/>
          <w:sz w:val="24"/>
          <w:szCs w:val="24"/>
          <w:lang w:eastAsia="en-US"/>
          <w14:ligatures w14:val="standardContextual"/>
        </w:rPr>
        <w:t>Predsjednica Upravnog vijeća pozdravlja prisutne članove te sukladno članku 13. Poslovnika o radu Upravnog vijeća zaključuje da su sjednici Upravnog vijeća nazočni članovi:</w:t>
      </w:r>
    </w:p>
    <w:p w14:paraId="63D16B68" w14:textId="3EDA8B95" w:rsidR="006D2F7F" w:rsidRPr="00F83074" w:rsidRDefault="000F2582">
      <w:pPr>
        <w:numPr>
          <w:ilvl w:val="0"/>
          <w:numId w:val="2"/>
        </w:numPr>
        <w:suppressAutoHyphens w:val="0"/>
        <w:spacing w:after="0" w:line="240" w:lineRule="auto"/>
        <w:ind w:left="1560" w:hanging="426"/>
        <w:jc w:val="both"/>
        <w:rPr>
          <w:rFonts w:asciiTheme="minorHAnsi" w:eastAsia="Calibri" w:hAnsiTheme="minorHAnsi" w:cstheme="minorHAnsi"/>
          <w:kern w:val="2"/>
          <w:sz w:val="24"/>
          <w:szCs w:val="24"/>
          <w:lang w:eastAsia="en-US"/>
          <w14:ligatures w14:val="standardContextual"/>
        </w:rPr>
      </w:pPr>
      <w:r w:rsidRPr="00F83074">
        <w:rPr>
          <w:rFonts w:asciiTheme="minorHAnsi" w:eastAsia="Calibri" w:hAnsiTheme="minorHAnsi" w:cstheme="minorHAnsi"/>
          <w:kern w:val="2"/>
          <w:sz w:val="24"/>
          <w:szCs w:val="24"/>
          <w:lang w:eastAsia="en-US"/>
          <w14:ligatures w14:val="standardContextual"/>
        </w:rPr>
        <w:t xml:space="preserve">Andreja </w:t>
      </w:r>
      <w:proofErr w:type="spellStart"/>
      <w:r w:rsidRPr="00F83074">
        <w:rPr>
          <w:rFonts w:asciiTheme="minorHAnsi" w:eastAsia="Calibri" w:hAnsiTheme="minorHAnsi" w:cstheme="minorHAnsi"/>
          <w:kern w:val="2"/>
          <w:sz w:val="24"/>
          <w:szCs w:val="24"/>
          <w:lang w:eastAsia="en-US"/>
          <w14:ligatures w14:val="standardContextual"/>
        </w:rPr>
        <w:t>Tomašek</w:t>
      </w:r>
      <w:proofErr w:type="spellEnd"/>
      <w:r w:rsidR="006D2F7F" w:rsidRPr="00F83074">
        <w:rPr>
          <w:rFonts w:asciiTheme="minorHAnsi" w:eastAsia="Calibri" w:hAnsiTheme="minorHAnsi" w:cstheme="minorHAnsi"/>
          <w:kern w:val="2"/>
          <w:sz w:val="24"/>
          <w:szCs w:val="24"/>
          <w:lang w:eastAsia="en-US"/>
          <w14:ligatures w14:val="standardContextual"/>
        </w:rPr>
        <w:t>, predstavnica osnivača, predsjednica Upravnog vijeća,</w:t>
      </w:r>
    </w:p>
    <w:p w14:paraId="74126C4A" w14:textId="4F22EE8C" w:rsidR="006D2F7F" w:rsidRPr="00F83074" w:rsidRDefault="000F2582">
      <w:pPr>
        <w:numPr>
          <w:ilvl w:val="0"/>
          <w:numId w:val="2"/>
        </w:numPr>
        <w:suppressAutoHyphens w:val="0"/>
        <w:spacing w:after="0" w:line="240" w:lineRule="auto"/>
        <w:ind w:left="1560" w:hanging="426"/>
        <w:jc w:val="both"/>
        <w:rPr>
          <w:rFonts w:asciiTheme="minorHAnsi" w:eastAsia="Calibri" w:hAnsiTheme="minorHAnsi" w:cstheme="minorHAnsi"/>
          <w:kern w:val="2"/>
          <w:sz w:val="24"/>
          <w:szCs w:val="24"/>
          <w:lang w:eastAsia="en-US"/>
          <w14:ligatures w14:val="standardContextual"/>
        </w:rPr>
      </w:pPr>
      <w:r w:rsidRPr="00F83074">
        <w:rPr>
          <w:rFonts w:asciiTheme="minorHAnsi" w:eastAsia="Calibri" w:hAnsiTheme="minorHAnsi" w:cstheme="minorHAnsi"/>
          <w:kern w:val="2"/>
          <w:sz w:val="24"/>
          <w:szCs w:val="24"/>
          <w:lang w:eastAsia="en-US"/>
          <w14:ligatures w14:val="standardContextual"/>
        </w:rPr>
        <w:t>Krešimir Grđan</w:t>
      </w:r>
      <w:r w:rsidR="006D2F7F" w:rsidRPr="00F83074">
        <w:rPr>
          <w:rFonts w:asciiTheme="minorHAnsi" w:eastAsia="Calibri" w:hAnsiTheme="minorHAnsi" w:cstheme="minorHAnsi"/>
          <w:kern w:val="2"/>
          <w:sz w:val="24"/>
          <w:szCs w:val="24"/>
          <w:lang w:eastAsia="en-US"/>
          <w14:ligatures w14:val="standardContextual"/>
        </w:rPr>
        <w:t>, predstavnik osnivača,</w:t>
      </w:r>
    </w:p>
    <w:p w14:paraId="1F6E89DC" w14:textId="7AF582D6" w:rsidR="00522A98" w:rsidRPr="00522A98" w:rsidRDefault="00522A98">
      <w:pPr>
        <w:numPr>
          <w:ilvl w:val="0"/>
          <w:numId w:val="2"/>
        </w:numPr>
        <w:suppressAutoHyphens w:val="0"/>
        <w:spacing w:after="0" w:line="240" w:lineRule="auto"/>
        <w:ind w:left="1560" w:hanging="426"/>
        <w:jc w:val="both"/>
        <w:rPr>
          <w:rFonts w:asciiTheme="minorHAnsi" w:eastAsia="Calibri" w:hAnsiTheme="minorHAnsi" w:cstheme="minorHAnsi"/>
          <w:kern w:val="2"/>
          <w:sz w:val="24"/>
          <w:szCs w:val="24"/>
          <w:lang w:eastAsia="en-US"/>
          <w14:ligatures w14:val="standardContextual"/>
        </w:rPr>
      </w:pPr>
      <w:r w:rsidRPr="00522A98">
        <w:rPr>
          <w:rFonts w:asciiTheme="minorHAnsi" w:eastAsia="Calibri" w:hAnsiTheme="minorHAnsi" w:cstheme="minorHAnsi"/>
          <w:kern w:val="2"/>
          <w:sz w:val="24"/>
          <w:szCs w:val="24"/>
          <w:lang w:eastAsia="en-US"/>
          <w14:ligatures w14:val="standardContextual"/>
        </w:rPr>
        <w:t xml:space="preserve">Maja </w:t>
      </w:r>
      <w:proofErr w:type="spellStart"/>
      <w:r w:rsidRPr="00522A98">
        <w:rPr>
          <w:rFonts w:asciiTheme="minorHAnsi" w:eastAsia="Calibri" w:hAnsiTheme="minorHAnsi" w:cstheme="minorHAnsi"/>
          <w:kern w:val="2"/>
          <w:sz w:val="24"/>
          <w:szCs w:val="24"/>
          <w:lang w:eastAsia="en-US"/>
          <w14:ligatures w14:val="standardContextual"/>
        </w:rPr>
        <w:t>Hrešć</w:t>
      </w:r>
      <w:proofErr w:type="spellEnd"/>
      <w:r w:rsidRPr="00522A98">
        <w:rPr>
          <w:rFonts w:asciiTheme="minorHAnsi" w:eastAsia="Calibri" w:hAnsiTheme="minorHAnsi" w:cstheme="minorHAnsi"/>
          <w:kern w:val="2"/>
          <w:sz w:val="24"/>
          <w:szCs w:val="24"/>
          <w:lang w:eastAsia="en-US"/>
          <w14:ligatures w14:val="standardContextual"/>
        </w:rPr>
        <w:t>, predstavnica osnivača,</w:t>
      </w:r>
    </w:p>
    <w:p w14:paraId="410884A4" w14:textId="77777777" w:rsidR="005F7CCC" w:rsidRDefault="00522A98" w:rsidP="005F7CCC">
      <w:pPr>
        <w:numPr>
          <w:ilvl w:val="0"/>
          <w:numId w:val="2"/>
        </w:numPr>
        <w:suppressAutoHyphens w:val="0"/>
        <w:spacing w:after="0" w:line="240" w:lineRule="auto"/>
        <w:ind w:left="1560" w:hanging="426"/>
        <w:jc w:val="both"/>
        <w:rPr>
          <w:rFonts w:asciiTheme="minorHAnsi" w:eastAsia="Calibri" w:hAnsiTheme="minorHAnsi" w:cstheme="minorHAnsi"/>
          <w:kern w:val="2"/>
          <w:sz w:val="24"/>
          <w:szCs w:val="24"/>
          <w:lang w:eastAsia="en-US"/>
          <w14:ligatures w14:val="standardContextual"/>
        </w:rPr>
      </w:pPr>
      <w:r w:rsidRPr="00522A98">
        <w:rPr>
          <w:rFonts w:asciiTheme="minorHAnsi" w:eastAsia="Calibri" w:hAnsiTheme="minorHAnsi" w:cstheme="minorHAnsi"/>
          <w:kern w:val="2"/>
          <w:sz w:val="24"/>
          <w:szCs w:val="24"/>
          <w:lang w:eastAsia="en-US"/>
          <w14:ligatures w14:val="standardContextual"/>
        </w:rPr>
        <w:t xml:space="preserve">Maja </w:t>
      </w:r>
      <w:proofErr w:type="spellStart"/>
      <w:r w:rsidRPr="00522A98">
        <w:rPr>
          <w:rFonts w:asciiTheme="minorHAnsi" w:eastAsia="Calibri" w:hAnsiTheme="minorHAnsi" w:cstheme="minorHAnsi"/>
          <w:kern w:val="2"/>
          <w:sz w:val="24"/>
          <w:szCs w:val="24"/>
          <w:lang w:eastAsia="en-US"/>
          <w14:ligatures w14:val="standardContextual"/>
        </w:rPr>
        <w:t>Jagec</w:t>
      </w:r>
      <w:proofErr w:type="spellEnd"/>
      <w:r w:rsidRPr="00522A98">
        <w:rPr>
          <w:rFonts w:asciiTheme="minorHAnsi" w:eastAsia="Calibri" w:hAnsiTheme="minorHAnsi" w:cstheme="minorHAnsi"/>
          <w:kern w:val="2"/>
          <w:sz w:val="24"/>
          <w:szCs w:val="24"/>
          <w:lang w:eastAsia="en-US"/>
          <w14:ligatures w14:val="standardContextual"/>
        </w:rPr>
        <w:t>, predstavnica radnika,</w:t>
      </w:r>
    </w:p>
    <w:p w14:paraId="3C825055" w14:textId="223A89DC" w:rsidR="006A4CE3" w:rsidRPr="005F7CCC" w:rsidRDefault="006A4CE3" w:rsidP="005F7CCC">
      <w:pPr>
        <w:numPr>
          <w:ilvl w:val="0"/>
          <w:numId w:val="2"/>
        </w:numPr>
        <w:suppressAutoHyphens w:val="0"/>
        <w:spacing w:after="0" w:line="240" w:lineRule="auto"/>
        <w:ind w:left="1560" w:hanging="426"/>
        <w:jc w:val="both"/>
        <w:rPr>
          <w:rFonts w:asciiTheme="minorHAnsi" w:eastAsia="Calibri" w:hAnsiTheme="minorHAnsi" w:cstheme="minorHAnsi"/>
          <w:kern w:val="2"/>
          <w:sz w:val="24"/>
          <w:szCs w:val="24"/>
          <w:lang w:eastAsia="en-US"/>
          <w14:ligatures w14:val="standardContextual"/>
        </w:rPr>
      </w:pPr>
      <w:r w:rsidRPr="005F7CCC">
        <w:rPr>
          <w:rFonts w:asciiTheme="minorHAnsi" w:eastAsia="Calibri" w:hAnsiTheme="minorHAnsi" w:cstheme="minorHAnsi"/>
          <w:kern w:val="2"/>
          <w:sz w:val="24"/>
          <w:szCs w:val="24"/>
          <w:lang w:eastAsia="en-US"/>
          <w14:ligatures w14:val="standardContextual"/>
        </w:rPr>
        <w:t xml:space="preserve">Draženka Vincek </w:t>
      </w:r>
      <w:proofErr w:type="spellStart"/>
      <w:r w:rsidRPr="005F7CCC">
        <w:rPr>
          <w:rFonts w:asciiTheme="minorHAnsi" w:eastAsia="Calibri" w:hAnsiTheme="minorHAnsi" w:cstheme="minorHAnsi"/>
          <w:kern w:val="2"/>
          <w:sz w:val="24"/>
          <w:szCs w:val="24"/>
          <w:lang w:eastAsia="en-US"/>
          <w14:ligatures w14:val="standardContextual"/>
        </w:rPr>
        <w:t>Mišak</w:t>
      </w:r>
      <w:proofErr w:type="spellEnd"/>
      <w:r w:rsidR="005F7CCC">
        <w:rPr>
          <w:rFonts w:asciiTheme="minorHAnsi" w:eastAsia="Calibri" w:hAnsiTheme="minorHAnsi" w:cstheme="minorHAnsi"/>
          <w:kern w:val="2"/>
          <w:sz w:val="24"/>
          <w:szCs w:val="24"/>
          <w:lang w:eastAsia="en-US"/>
          <w14:ligatures w14:val="standardContextual"/>
        </w:rPr>
        <w:t>, predstavnica radnika visoke stručne spreme</w:t>
      </w:r>
      <w:r w:rsidRPr="005F7CCC">
        <w:rPr>
          <w:rFonts w:asciiTheme="minorHAnsi" w:eastAsia="Calibri" w:hAnsiTheme="minorHAnsi" w:cstheme="minorHAnsi"/>
          <w:kern w:val="2"/>
          <w:sz w:val="24"/>
          <w:szCs w:val="24"/>
          <w:lang w:eastAsia="en-US"/>
          <w14:ligatures w14:val="standardContextual"/>
        </w:rPr>
        <w:t>.</w:t>
      </w:r>
    </w:p>
    <w:p w14:paraId="3B7E2A35" w14:textId="57D5B4B4" w:rsidR="000F2582" w:rsidRPr="00522A98" w:rsidRDefault="000F2582" w:rsidP="000F2582">
      <w:pPr>
        <w:suppressAutoHyphens w:val="0"/>
        <w:spacing w:before="120" w:after="120" w:line="240" w:lineRule="auto"/>
        <w:ind w:left="360" w:firstLine="348"/>
        <w:jc w:val="both"/>
        <w:rPr>
          <w:rFonts w:asciiTheme="minorHAnsi" w:eastAsia="Calibri" w:hAnsiTheme="minorHAnsi" w:cstheme="minorHAnsi"/>
          <w:kern w:val="2"/>
          <w:sz w:val="24"/>
          <w:szCs w:val="24"/>
          <w:lang w:eastAsia="en-US"/>
          <w14:ligatures w14:val="standardContextual"/>
        </w:rPr>
      </w:pPr>
      <w:r w:rsidRPr="00522A98">
        <w:rPr>
          <w:rFonts w:asciiTheme="minorHAnsi" w:eastAsia="Calibri" w:hAnsiTheme="minorHAnsi" w:cstheme="minorHAnsi"/>
          <w:kern w:val="2"/>
          <w:sz w:val="24"/>
          <w:szCs w:val="24"/>
          <w:lang w:eastAsia="en-US"/>
          <w14:ligatures w14:val="standardContextual"/>
        </w:rPr>
        <w:t>Predsjednica utvrđuje kako postoji kvorum za pravovaljano odlučivanje Upravnog vijeća,</w:t>
      </w:r>
    </w:p>
    <w:p w14:paraId="628116A4" w14:textId="7FDCF09D" w:rsidR="00483E9F" w:rsidRPr="00522A98" w:rsidRDefault="000F2582" w:rsidP="008D6409">
      <w:pPr>
        <w:widowControl w:val="0"/>
        <w:autoSpaceDN w:val="0"/>
        <w:spacing w:before="120" w:after="120" w:line="240" w:lineRule="auto"/>
        <w:ind w:firstLine="708"/>
        <w:jc w:val="both"/>
        <w:textAlignment w:val="baseline"/>
        <w:rPr>
          <w:rFonts w:asciiTheme="minorHAnsi" w:eastAsia="Arial" w:hAnsiTheme="minorHAnsi" w:cstheme="minorHAnsi"/>
          <w:kern w:val="3"/>
          <w:sz w:val="24"/>
          <w:szCs w:val="24"/>
          <w:lang w:val="en-US" w:eastAsia="en-US" w:bidi="en-US"/>
        </w:rPr>
      </w:pPr>
      <w:proofErr w:type="spellStart"/>
      <w:r w:rsidRPr="00522A98">
        <w:rPr>
          <w:rFonts w:asciiTheme="minorHAnsi" w:eastAsia="Arial" w:hAnsiTheme="minorHAnsi" w:cstheme="minorHAnsi"/>
          <w:kern w:val="3"/>
          <w:sz w:val="24"/>
          <w:szCs w:val="24"/>
          <w:lang w:val="en-US" w:eastAsia="en-US" w:bidi="en-US"/>
        </w:rPr>
        <w:t>P</w:t>
      </w:r>
      <w:r w:rsidR="006D2F7F" w:rsidRPr="00522A98">
        <w:rPr>
          <w:rFonts w:asciiTheme="minorHAnsi" w:eastAsia="Arial" w:hAnsiTheme="minorHAnsi" w:cstheme="minorHAnsi"/>
          <w:kern w:val="3"/>
          <w:sz w:val="24"/>
          <w:szCs w:val="24"/>
          <w:lang w:val="en-US" w:eastAsia="en-US" w:bidi="en-US"/>
        </w:rPr>
        <w:t>redsjednica</w:t>
      </w:r>
      <w:proofErr w:type="spellEnd"/>
      <w:r w:rsidR="006D2F7F" w:rsidRPr="00522A98">
        <w:rPr>
          <w:rFonts w:asciiTheme="minorHAnsi" w:eastAsia="Arial" w:hAnsiTheme="minorHAnsi" w:cstheme="minorHAnsi"/>
          <w:kern w:val="3"/>
          <w:sz w:val="24"/>
          <w:szCs w:val="24"/>
          <w:lang w:val="en-US" w:eastAsia="en-US" w:bidi="en-US"/>
        </w:rPr>
        <w:t xml:space="preserve"> </w:t>
      </w:r>
      <w:proofErr w:type="spellStart"/>
      <w:r w:rsidR="006D2F7F" w:rsidRPr="00522A98">
        <w:rPr>
          <w:rFonts w:asciiTheme="minorHAnsi" w:eastAsia="Arial" w:hAnsiTheme="minorHAnsi" w:cstheme="minorHAnsi"/>
          <w:kern w:val="3"/>
          <w:sz w:val="24"/>
          <w:szCs w:val="24"/>
          <w:lang w:val="en-US" w:eastAsia="en-US" w:bidi="en-US"/>
        </w:rPr>
        <w:t>Upravnog</w:t>
      </w:r>
      <w:proofErr w:type="spellEnd"/>
      <w:r w:rsidR="006D2F7F" w:rsidRPr="00522A98">
        <w:rPr>
          <w:rFonts w:asciiTheme="minorHAnsi" w:eastAsia="Arial" w:hAnsiTheme="minorHAnsi" w:cstheme="minorHAnsi"/>
          <w:kern w:val="3"/>
          <w:sz w:val="24"/>
          <w:szCs w:val="24"/>
          <w:lang w:val="en-US" w:eastAsia="en-US" w:bidi="en-US"/>
        </w:rPr>
        <w:t xml:space="preserve"> </w:t>
      </w:r>
      <w:proofErr w:type="spellStart"/>
      <w:r w:rsidR="006D2F7F" w:rsidRPr="00522A98">
        <w:rPr>
          <w:rFonts w:asciiTheme="minorHAnsi" w:eastAsia="Arial" w:hAnsiTheme="minorHAnsi" w:cstheme="minorHAnsi"/>
          <w:kern w:val="3"/>
          <w:sz w:val="24"/>
          <w:szCs w:val="24"/>
          <w:lang w:val="en-US" w:eastAsia="en-US" w:bidi="en-US"/>
        </w:rPr>
        <w:t>vijeća</w:t>
      </w:r>
      <w:proofErr w:type="spellEnd"/>
      <w:r w:rsidR="006D2F7F" w:rsidRPr="00522A98">
        <w:rPr>
          <w:rFonts w:asciiTheme="minorHAnsi" w:eastAsia="Arial" w:hAnsiTheme="minorHAnsi" w:cstheme="minorHAnsi"/>
          <w:kern w:val="3"/>
          <w:sz w:val="24"/>
          <w:szCs w:val="24"/>
          <w:lang w:val="en-US" w:eastAsia="en-US" w:bidi="en-US"/>
        </w:rPr>
        <w:t xml:space="preserve"> </w:t>
      </w:r>
      <w:proofErr w:type="spellStart"/>
      <w:r w:rsidR="006D2F7F" w:rsidRPr="00522A98">
        <w:rPr>
          <w:rFonts w:asciiTheme="minorHAnsi" w:eastAsia="Arial" w:hAnsiTheme="minorHAnsi" w:cstheme="minorHAnsi"/>
          <w:kern w:val="3"/>
          <w:sz w:val="24"/>
          <w:szCs w:val="24"/>
          <w:lang w:val="en-US" w:eastAsia="en-US" w:bidi="en-US"/>
        </w:rPr>
        <w:t>konstatira</w:t>
      </w:r>
      <w:proofErr w:type="spellEnd"/>
      <w:r w:rsidR="006D2F7F" w:rsidRPr="00522A98">
        <w:rPr>
          <w:rFonts w:asciiTheme="minorHAnsi" w:eastAsia="Arial" w:hAnsiTheme="minorHAnsi" w:cstheme="minorHAnsi"/>
          <w:kern w:val="3"/>
          <w:sz w:val="24"/>
          <w:szCs w:val="24"/>
          <w:lang w:val="en-US" w:eastAsia="en-US" w:bidi="en-US"/>
        </w:rPr>
        <w:t xml:space="preserve"> da </w:t>
      </w:r>
      <w:proofErr w:type="spellStart"/>
      <w:r w:rsidR="006D2F7F" w:rsidRPr="00522A98">
        <w:rPr>
          <w:rFonts w:asciiTheme="minorHAnsi" w:eastAsia="Arial" w:hAnsiTheme="minorHAnsi" w:cstheme="minorHAnsi"/>
          <w:kern w:val="3"/>
          <w:sz w:val="24"/>
          <w:szCs w:val="24"/>
          <w:lang w:val="en-US" w:eastAsia="en-US" w:bidi="en-US"/>
        </w:rPr>
        <w:t>su</w:t>
      </w:r>
      <w:proofErr w:type="spellEnd"/>
      <w:r w:rsidR="006D2F7F" w:rsidRPr="00522A98">
        <w:rPr>
          <w:rFonts w:asciiTheme="minorHAnsi" w:eastAsia="Arial" w:hAnsiTheme="minorHAnsi" w:cstheme="minorHAnsi"/>
          <w:kern w:val="3"/>
          <w:sz w:val="24"/>
          <w:szCs w:val="24"/>
          <w:lang w:val="en-US" w:eastAsia="en-US" w:bidi="en-US"/>
        </w:rPr>
        <w:t xml:space="preserve"> </w:t>
      </w:r>
      <w:proofErr w:type="spellStart"/>
      <w:r w:rsidR="006D2F7F" w:rsidRPr="00522A98">
        <w:rPr>
          <w:rFonts w:asciiTheme="minorHAnsi" w:eastAsia="Arial" w:hAnsiTheme="minorHAnsi" w:cstheme="minorHAnsi"/>
          <w:kern w:val="3"/>
          <w:sz w:val="24"/>
          <w:szCs w:val="24"/>
          <w:lang w:val="en-US" w:eastAsia="en-US" w:bidi="en-US"/>
        </w:rPr>
        <w:t>sjednici</w:t>
      </w:r>
      <w:proofErr w:type="spellEnd"/>
      <w:r w:rsidR="006D2F7F" w:rsidRPr="00522A98">
        <w:rPr>
          <w:rFonts w:asciiTheme="minorHAnsi" w:eastAsia="Arial" w:hAnsiTheme="minorHAnsi" w:cstheme="minorHAnsi"/>
          <w:kern w:val="3"/>
          <w:sz w:val="24"/>
          <w:szCs w:val="24"/>
          <w:lang w:val="en-US" w:eastAsia="en-US" w:bidi="en-US"/>
        </w:rPr>
        <w:t xml:space="preserve"> </w:t>
      </w:r>
      <w:proofErr w:type="spellStart"/>
      <w:r w:rsidR="006D2F7F" w:rsidRPr="00522A98">
        <w:rPr>
          <w:rFonts w:asciiTheme="minorHAnsi" w:eastAsia="Arial" w:hAnsiTheme="minorHAnsi" w:cstheme="minorHAnsi"/>
          <w:kern w:val="3"/>
          <w:sz w:val="24"/>
          <w:szCs w:val="24"/>
          <w:lang w:val="en-US" w:eastAsia="en-US" w:bidi="en-US"/>
        </w:rPr>
        <w:t>nazočni</w:t>
      </w:r>
      <w:proofErr w:type="spellEnd"/>
      <w:r w:rsidR="006D2F7F" w:rsidRPr="00522A98">
        <w:rPr>
          <w:rFonts w:asciiTheme="minorHAnsi" w:eastAsia="Arial" w:hAnsiTheme="minorHAnsi" w:cstheme="minorHAnsi"/>
          <w:kern w:val="3"/>
          <w:sz w:val="24"/>
          <w:szCs w:val="24"/>
          <w:lang w:val="en-US" w:eastAsia="en-US" w:bidi="en-US"/>
        </w:rPr>
        <w:t xml:space="preserve"> </w:t>
      </w:r>
      <w:proofErr w:type="spellStart"/>
      <w:r w:rsidR="008D6409" w:rsidRPr="00522A98">
        <w:rPr>
          <w:rFonts w:asciiTheme="minorHAnsi" w:eastAsia="Arial" w:hAnsiTheme="minorHAnsi" w:cstheme="minorHAnsi"/>
          <w:kern w:val="3"/>
          <w:sz w:val="24"/>
          <w:szCs w:val="24"/>
          <w:lang w:val="en-US" w:eastAsia="en-US" w:bidi="en-US"/>
        </w:rPr>
        <w:t>ravnatelj</w:t>
      </w:r>
      <w:proofErr w:type="spellEnd"/>
      <w:r w:rsidR="008D6409" w:rsidRPr="00522A98">
        <w:rPr>
          <w:rFonts w:asciiTheme="minorHAnsi" w:eastAsia="Arial" w:hAnsiTheme="minorHAnsi" w:cstheme="minorHAnsi"/>
          <w:kern w:val="3"/>
          <w:sz w:val="24"/>
          <w:szCs w:val="24"/>
          <w:lang w:val="en-US" w:eastAsia="en-US" w:bidi="en-US"/>
        </w:rPr>
        <w:t xml:space="preserve"> Ustanove Mirko Magić</w:t>
      </w:r>
      <w:r w:rsidR="00DE14F4">
        <w:rPr>
          <w:rFonts w:asciiTheme="minorHAnsi" w:eastAsia="Arial" w:hAnsiTheme="minorHAnsi" w:cstheme="minorHAnsi"/>
          <w:kern w:val="3"/>
          <w:sz w:val="24"/>
          <w:szCs w:val="24"/>
          <w:lang w:val="en-US" w:eastAsia="en-US" w:bidi="en-US"/>
        </w:rPr>
        <w:t xml:space="preserve">, </w:t>
      </w:r>
      <w:proofErr w:type="spellStart"/>
      <w:r w:rsidR="00EB1EF1" w:rsidRPr="00522A98">
        <w:rPr>
          <w:rFonts w:asciiTheme="minorHAnsi" w:eastAsia="Arial" w:hAnsiTheme="minorHAnsi" w:cstheme="minorHAnsi"/>
          <w:kern w:val="3"/>
          <w:sz w:val="24"/>
          <w:szCs w:val="24"/>
          <w:lang w:val="en-US" w:eastAsia="en-US" w:bidi="en-US"/>
        </w:rPr>
        <w:t>predsjednica</w:t>
      </w:r>
      <w:proofErr w:type="spellEnd"/>
      <w:r w:rsidR="00EB1EF1" w:rsidRPr="00522A98">
        <w:rPr>
          <w:rFonts w:asciiTheme="minorHAnsi" w:eastAsia="Arial" w:hAnsiTheme="minorHAnsi" w:cstheme="minorHAnsi"/>
          <w:kern w:val="3"/>
          <w:sz w:val="24"/>
          <w:szCs w:val="24"/>
          <w:lang w:val="en-US" w:eastAsia="en-US" w:bidi="en-US"/>
        </w:rPr>
        <w:t xml:space="preserve"> </w:t>
      </w:r>
      <w:proofErr w:type="spellStart"/>
      <w:r w:rsidR="00EB1EF1" w:rsidRPr="00522A98">
        <w:rPr>
          <w:rFonts w:asciiTheme="minorHAnsi" w:eastAsia="Arial" w:hAnsiTheme="minorHAnsi" w:cstheme="minorHAnsi"/>
          <w:kern w:val="3"/>
          <w:sz w:val="24"/>
          <w:szCs w:val="24"/>
          <w:lang w:val="en-US" w:eastAsia="en-US" w:bidi="en-US"/>
        </w:rPr>
        <w:t>Stručnog</w:t>
      </w:r>
      <w:proofErr w:type="spellEnd"/>
      <w:r w:rsidR="00EB1EF1" w:rsidRPr="00522A98">
        <w:rPr>
          <w:rFonts w:asciiTheme="minorHAnsi" w:eastAsia="Arial" w:hAnsiTheme="minorHAnsi" w:cstheme="minorHAnsi"/>
          <w:kern w:val="3"/>
          <w:sz w:val="24"/>
          <w:szCs w:val="24"/>
          <w:lang w:val="en-US" w:eastAsia="en-US" w:bidi="en-US"/>
        </w:rPr>
        <w:t xml:space="preserve"> </w:t>
      </w:r>
      <w:proofErr w:type="spellStart"/>
      <w:r w:rsidR="00EB1EF1" w:rsidRPr="00522A98">
        <w:rPr>
          <w:rFonts w:asciiTheme="minorHAnsi" w:eastAsia="Arial" w:hAnsiTheme="minorHAnsi" w:cstheme="minorHAnsi"/>
          <w:kern w:val="3"/>
          <w:sz w:val="24"/>
          <w:szCs w:val="24"/>
          <w:lang w:val="en-US" w:eastAsia="en-US" w:bidi="en-US"/>
        </w:rPr>
        <w:t>vijeća</w:t>
      </w:r>
      <w:proofErr w:type="spellEnd"/>
      <w:r w:rsidR="00EB1EF1" w:rsidRPr="00522A98">
        <w:rPr>
          <w:rFonts w:asciiTheme="minorHAnsi" w:eastAsia="Arial" w:hAnsiTheme="minorHAnsi" w:cstheme="minorHAnsi"/>
          <w:kern w:val="3"/>
          <w:sz w:val="24"/>
          <w:szCs w:val="24"/>
          <w:lang w:val="en-US" w:eastAsia="en-US" w:bidi="en-US"/>
        </w:rPr>
        <w:t xml:space="preserve"> Ustanove </w:t>
      </w:r>
      <w:r w:rsidRPr="00522A98">
        <w:rPr>
          <w:rFonts w:asciiTheme="minorHAnsi" w:eastAsia="Arial" w:hAnsiTheme="minorHAnsi" w:cstheme="minorHAnsi"/>
          <w:kern w:val="3"/>
          <w:sz w:val="24"/>
          <w:szCs w:val="24"/>
          <w:lang w:val="en-US" w:eastAsia="en-US" w:bidi="en-US"/>
        </w:rPr>
        <w:t xml:space="preserve">Slavica </w:t>
      </w:r>
      <w:proofErr w:type="spellStart"/>
      <w:r w:rsidRPr="00522A98">
        <w:rPr>
          <w:rFonts w:asciiTheme="minorHAnsi" w:eastAsia="Arial" w:hAnsiTheme="minorHAnsi" w:cstheme="minorHAnsi"/>
          <w:kern w:val="3"/>
          <w:sz w:val="24"/>
          <w:szCs w:val="24"/>
          <w:lang w:val="en-US" w:eastAsia="en-US" w:bidi="en-US"/>
        </w:rPr>
        <w:t>Čelar</w:t>
      </w:r>
      <w:proofErr w:type="spellEnd"/>
      <w:r w:rsidRPr="00522A98">
        <w:rPr>
          <w:rFonts w:asciiTheme="minorHAnsi" w:eastAsia="Arial" w:hAnsiTheme="minorHAnsi" w:cstheme="minorHAnsi"/>
          <w:kern w:val="3"/>
          <w:sz w:val="24"/>
          <w:szCs w:val="24"/>
          <w:lang w:val="en-US" w:eastAsia="en-US" w:bidi="en-US"/>
        </w:rPr>
        <w:t>,</w:t>
      </w:r>
      <w:r w:rsidR="006D2F7F" w:rsidRPr="00522A98">
        <w:rPr>
          <w:rFonts w:asciiTheme="minorHAnsi" w:eastAsia="Arial" w:hAnsiTheme="minorHAnsi" w:cstheme="minorHAnsi"/>
          <w:kern w:val="3"/>
          <w:sz w:val="24"/>
          <w:szCs w:val="24"/>
          <w:lang w:val="en-US" w:eastAsia="en-US" w:bidi="en-US"/>
        </w:rPr>
        <w:t xml:space="preserve"> </w:t>
      </w:r>
      <w:proofErr w:type="spellStart"/>
      <w:r w:rsidR="00EB1EF1" w:rsidRPr="00522A98">
        <w:rPr>
          <w:rFonts w:asciiTheme="minorHAnsi" w:eastAsia="Arial" w:hAnsiTheme="minorHAnsi" w:cstheme="minorHAnsi"/>
          <w:kern w:val="3"/>
          <w:sz w:val="24"/>
          <w:szCs w:val="24"/>
          <w:lang w:val="en-US" w:eastAsia="en-US" w:bidi="en-US"/>
        </w:rPr>
        <w:t>voditeljica</w:t>
      </w:r>
      <w:proofErr w:type="spellEnd"/>
      <w:r w:rsidR="00EB1EF1" w:rsidRPr="00522A98">
        <w:rPr>
          <w:rFonts w:asciiTheme="minorHAnsi" w:eastAsia="Arial" w:hAnsiTheme="minorHAnsi" w:cstheme="minorHAnsi"/>
          <w:kern w:val="3"/>
          <w:sz w:val="24"/>
          <w:szCs w:val="24"/>
          <w:lang w:val="en-US" w:eastAsia="en-US" w:bidi="en-US"/>
        </w:rPr>
        <w:t xml:space="preserve"> </w:t>
      </w:r>
      <w:proofErr w:type="spellStart"/>
      <w:r w:rsidR="00EB1EF1" w:rsidRPr="00522A98">
        <w:rPr>
          <w:rFonts w:asciiTheme="minorHAnsi" w:eastAsia="Arial" w:hAnsiTheme="minorHAnsi" w:cstheme="minorHAnsi"/>
          <w:kern w:val="3"/>
          <w:sz w:val="24"/>
          <w:szCs w:val="24"/>
          <w:lang w:val="en-US" w:eastAsia="en-US" w:bidi="en-US"/>
        </w:rPr>
        <w:t>računovodstva</w:t>
      </w:r>
      <w:proofErr w:type="spellEnd"/>
      <w:r w:rsidR="00EB1EF1" w:rsidRPr="00522A98">
        <w:rPr>
          <w:rFonts w:asciiTheme="minorHAnsi" w:eastAsia="Arial" w:hAnsiTheme="minorHAnsi" w:cstheme="minorHAnsi"/>
          <w:kern w:val="3"/>
          <w:sz w:val="24"/>
          <w:szCs w:val="24"/>
          <w:lang w:val="en-US" w:eastAsia="en-US" w:bidi="en-US"/>
        </w:rPr>
        <w:t xml:space="preserve"> Ustanove </w:t>
      </w:r>
      <w:proofErr w:type="spellStart"/>
      <w:r w:rsidR="00EB1EF1">
        <w:rPr>
          <w:rFonts w:asciiTheme="minorHAnsi" w:eastAsia="Arial" w:hAnsiTheme="minorHAnsi" w:cstheme="minorHAnsi"/>
          <w:kern w:val="3"/>
          <w:sz w:val="24"/>
          <w:szCs w:val="24"/>
          <w:lang w:val="en-US" w:eastAsia="en-US" w:bidi="en-US"/>
        </w:rPr>
        <w:t>gđa</w:t>
      </w:r>
      <w:proofErr w:type="spellEnd"/>
      <w:r w:rsidR="00EB1EF1">
        <w:rPr>
          <w:rFonts w:asciiTheme="minorHAnsi" w:eastAsia="Arial" w:hAnsiTheme="minorHAnsi" w:cstheme="minorHAnsi"/>
          <w:kern w:val="3"/>
          <w:sz w:val="24"/>
          <w:szCs w:val="24"/>
          <w:lang w:val="en-US" w:eastAsia="en-US" w:bidi="en-US"/>
        </w:rPr>
        <w:t xml:space="preserve"> </w:t>
      </w:r>
      <w:r w:rsidR="00522A98" w:rsidRPr="00522A98">
        <w:rPr>
          <w:rFonts w:asciiTheme="minorHAnsi" w:eastAsia="Arial" w:hAnsiTheme="minorHAnsi" w:cstheme="minorHAnsi"/>
          <w:kern w:val="3"/>
          <w:sz w:val="24"/>
          <w:szCs w:val="24"/>
          <w:lang w:val="en-US" w:eastAsia="en-US" w:bidi="en-US"/>
        </w:rPr>
        <w:t xml:space="preserve">Vlasta Tuđa, </w:t>
      </w:r>
      <w:proofErr w:type="spellStart"/>
      <w:r w:rsidR="006D2F7F" w:rsidRPr="00522A98">
        <w:rPr>
          <w:rFonts w:asciiTheme="minorHAnsi" w:eastAsia="Arial" w:hAnsiTheme="minorHAnsi" w:cstheme="minorHAnsi"/>
          <w:kern w:val="3"/>
          <w:sz w:val="24"/>
          <w:szCs w:val="24"/>
          <w:lang w:val="en-US" w:eastAsia="en-US" w:bidi="en-US"/>
        </w:rPr>
        <w:t>i</w:t>
      </w:r>
      <w:proofErr w:type="spellEnd"/>
      <w:r w:rsidR="006D2F7F" w:rsidRPr="00522A98">
        <w:rPr>
          <w:rFonts w:asciiTheme="minorHAnsi" w:eastAsia="Arial" w:hAnsiTheme="minorHAnsi" w:cstheme="minorHAnsi"/>
          <w:kern w:val="3"/>
          <w:sz w:val="24"/>
          <w:szCs w:val="24"/>
          <w:lang w:val="en-US" w:eastAsia="en-US" w:bidi="en-US"/>
        </w:rPr>
        <w:t xml:space="preserve"> </w:t>
      </w:r>
      <w:proofErr w:type="spellStart"/>
      <w:r w:rsidR="00EB1EF1">
        <w:rPr>
          <w:rFonts w:asciiTheme="minorHAnsi" w:eastAsia="Arial" w:hAnsiTheme="minorHAnsi" w:cstheme="minorHAnsi"/>
          <w:kern w:val="3"/>
          <w:sz w:val="24"/>
          <w:szCs w:val="24"/>
          <w:lang w:val="en-US" w:eastAsia="en-US" w:bidi="en-US"/>
        </w:rPr>
        <w:t>zapisničar</w:t>
      </w:r>
      <w:proofErr w:type="spellEnd"/>
      <w:r w:rsidR="00EB1EF1">
        <w:rPr>
          <w:rFonts w:asciiTheme="minorHAnsi" w:eastAsia="Arial" w:hAnsiTheme="minorHAnsi" w:cstheme="minorHAnsi"/>
          <w:kern w:val="3"/>
          <w:sz w:val="24"/>
          <w:szCs w:val="24"/>
          <w:lang w:val="en-US" w:eastAsia="en-US" w:bidi="en-US"/>
        </w:rPr>
        <w:t xml:space="preserve"> </w:t>
      </w:r>
      <w:proofErr w:type="spellStart"/>
      <w:r w:rsidR="00EB1EF1">
        <w:rPr>
          <w:rFonts w:asciiTheme="minorHAnsi" w:eastAsia="Arial" w:hAnsiTheme="minorHAnsi" w:cstheme="minorHAnsi"/>
          <w:kern w:val="3"/>
          <w:sz w:val="24"/>
          <w:szCs w:val="24"/>
          <w:lang w:val="en-US" w:eastAsia="en-US" w:bidi="en-US"/>
        </w:rPr>
        <w:t>i</w:t>
      </w:r>
      <w:proofErr w:type="spellEnd"/>
      <w:r w:rsidR="00EB1EF1">
        <w:rPr>
          <w:rFonts w:asciiTheme="minorHAnsi" w:eastAsia="Arial" w:hAnsiTheme="minorHAnsi" w:cstheme="minorHAnsi"/>
          <w:kern w:val="3"/>
          <w:sz w:val="24"/>
          <w:szCs w:val="24"/>
          <w:lang w:val="en-US" w:eastAsia="en-US" w:bidi="en-US"/>
        </w:rPr>
        <w:t xml:space="preserve"> </w:t>
      </w:r>
      <w:proofErr w:type="spellStart"/>
      <w:r w:rsidR="00EB1EF1" w:rsidRPr="00522A98">
        <w:rPr>
          <w:rFonts w:asciiTheme="minorHAnsi" w:eastAsia="Arial" w:hAnsiTheme="minorHAnsi" w:cstheme="minorHAnsi"/>
          <w:kern w:val="3"/>
          <w:sz w:val="24"/>
          <w:szCs w:val="24"/>
          <w:lang w:val="en-US" w:eastAsia="en-US" w:bidi="en-US"/>
        </w:rPr>
        <w:t>savjetnik</w:t>
      </w:r>
      <w:proofErr w:type="spellEnd"/>
      <w:r w:rsidR="00EB1EF1" w:rsidRPr="00522A98">
        <w:rPr>
          <w:rFonts w:asciiTheme="minorHAnsi" w:eastAsia="Arial" w:hAnsiTheme="minorHAnsi" w:cstheme="minorHAnsi"/>
          <w:kern w:val="3"/>
          <w:sz w:val="24"/>
          <w:szCs w:val="24"/>
          <w:lang w:val="en-US" w:eastAsia="en-US" w:bidi="en-US"/>
        </w:rPr>
        <w:t xml:space="preserve"> (</w:t>
      </w:r>
      <w:proofErr w:type="spellStart"/>
      <w:r w:rsidR="00EB1EF1" w:rsidRPr="00522A98">
        <w:rPr>
          <w:rFonts w:asciiTheme="minorHAnsi" w:eastAsia="Arial" w:hAnsiTheme="minorHAnsi" w:cstheme="minorHAnsi"/>
          <w:kern w:val="3"/>
          <w:sz w:val="24"/>
          <w:szCs w:val="24"/>
          <w:lang w:val="en-US" w:eastAsia="en-US" w:bidi="en-US"/>
        </w:rPr>
        <w:t>pravnik</w:t>
      </w:r>
      <w:proofErr w:type="spellEnd"/>
      <w:r w:rsidR="00EB1EF1" w:rsidRPr="00522A98">
        <w:rPr>
          <w:rFonts w:asciiTheme="minorHAnsi" w:eastAsia="Arial" w:hAnsiTheme="minorHAnsi" w:cstheme="minorHAnsi"/>
          <w:kern w:val="3"/>
          <w:sz w:val="24"/>
          <w:szCs w:val="24"/>
          <w:lang w:val="en-US" w:eastAsia="en-US" w:bidi="en-US"/>
        </w:rPr>
        <w:t>)</w:t>
      </w:r>
      <w:r w:rsidR="00EB1EF1">
        <w:rPr>
          <w:rFonts w:asciiTheme="minorHAnsi" w:eastAsia="Arial" w:hAnsiTheme="minorHAnsi" w:cstheme="minorHAnsi"/>
          <w:kern w:val="3"/>
          <w:sz w:val="24"/>
          <w:szCs w:val="24"/>
          <w:lang w:val="en-US" w:eastAsia="en-US" w:bidi="en-US"/>
        </w:rPr>
        <w:t xml:space="preserve"> </w:t>
      </w:r>
      <w:r w:rsidRPr="00522A98">
        <w:rPr>
          <w:rFonts w:asciiTheme="minorHAnsi" w:eastAsia="Arial" w:hAnsiTheme="minorHAnsi" w:cstheme="minorHAnsi"/>
          <w:kern w:val="3"/>
          <w:sz w:val="24"/>
          <w:szCs w:val="24"/>
          <w:lang w:val="en-US" w:eastAsia="en-US" w:bidi="en-US"/>
        </w:rPr>
        <w:t>Matija Hlad</w:t>
      </w:r>
      <w:r w:rsidR="006D2F7F" w:rsidRPr="00522A98">
        <w:rPr>
          <w:rFonts w:asciiTheme="minorHAnsi" w:eastAsia="Arial" w:hAnsiTheme="minorHAnsi" w:cstheme="minorHAnsi"/>
          <w:kern w:val="3"/>
          <w:sz w:val="24"/>
          <w:szCs w:val="24"/>
          <w:lang w:val="en-US" w:eastAsia="en-US" w:bidi="en-US"/>
        </w:rPr>
        <w:t>.</w:t>
      </w:r>
    </w:p>
    <w:p w14:paraId="71BF809D" w14:textId="3ECF601D" w:rsidR="005A3B67" w:rsidRPr="00522A98" w:rsidRDefault="008858CF" w:rsidP="000F2582">
      <w:pPr>
        <w:widowControl w:val="0"/>
        <w:autoSpaceDN w:val="0"/>
        <w:spacing w:before="120" w:after="120" w:line="240" w:lineRule="auto"/>
        <w:ind w:firstLine="708"/>
        <w:jc w:val="both"/>
        <w:textAlignment w:val="baseline"/>
        <w:rPr>
          <w:rFonts w:asciiTheme="minorHAnsi" w:eastAsia="Arial" w:hAnsiTheme="minorHAnsi" w:cstheme="minorHAnsi"/>
          <w:kern w:val="3"/>
          <w:sz w:val="24"/>
          <w:szCs w:val="24"/>
          <w:lang w:val="en-US" w:eastAsia="en-US" w:bidi="en-US"/>
        </w:rPr>
      </w:pPr>
      <w:proofErr w:type="spellStart"/>
      <w:r w:rsidRPr="00522A98">
        <w:rPr>
          <w:rFonts w:asciiTheme="minorHAnsi" w:eastAsia="Arial" w:hAnsiTheme="minorHAnsi" w:cstheme="minorHAnsi"/>
          <w:kern w:val="3"/>
          <w:sz w:val="24"/>
          <w:szCs w:val="24"/>
          <w:lang w:val="en-US" w:eastAsia="en-US" w:bidi="en-US"/>
        </w:rPr>
        <w:t>Predsjednica</w:t>
      </w:r>
      <w:proofErr w:type="spellEnd"/>
      <w:r w:rsidR="00483E9F" w:rsidRPr="00522A98">
        <w:rPr>
          <w:rFonts w:asciiTheme="minorHAnsi" w:eastAsia="Arial" w:hAnsiTheme="minorHAnsi" w:cstheme="minorHAnsi"/>
          <w:kern w:val="3"/>
          <w:sz w:val="24"/>
          <w:szCs w:val="24"/>
          <w:lang w:val="en-US" w:eastAsia="en-US" w:bidi="en-US"/>
        </w:rPr>
        <w:t xml:space="preserve"> </w:t>
      </w:r>
      <w:proofErr w:type="spellStart"/>
      <w:r w:rsidR="00483E9F" w:rsidRPr="00522A98">
        <w:rPr>
          <w:rFonts w:asciiTheme="minorHAnsi" w:eastAsia="Arial" w:hAnsiTheme="minorHAnsi" w:cstheme="minorHAnsi"/>
          <w:kern w:val="3"/>
          <w:sz w:val="24"/>
          <w:szCs w:val="24"/>
          <w:lang w:val="en-US" w:eastAsia="en-US" w:bidi="en-US"/>
        </w:rPr>
        <w:t>daje</w:t>
      </w:r>
      <w:proofErr w:type="spellEnd"/>
      <w:r w:rsidR="00483E9F" w:rsidRPr="00522A98">
        <w:rPr>
          <w:rFonts w:asciiTheme="minorHAnsi" w:eastAsia="Arial" w:hAnsiTheme="minorHAnsi" w:cstheme="minorHAnsi"/>
          <w:kern w:val="3"/>
          <w:sz w:val="24"/>
          <w:szCs w:val="24"/>
          <w:lang w:val="en-US" w:eastAsia="en-US" w:bidi="en-US"/>
        </w:rPr>
        <w:t xml:space="preserve"> </w:t>
      </w:r>
      <w:proofErr w:type="spellStart"/>
      <w:r w:rsidR="00483E9F" w:rsidRPr="00522A98">
        <w:rPr>
          <w:rFonts w:asciiTheme="minorHAnsi" w:eastAsia="Arial" w:hAnsiTheme="minorHAnsi" w:cstheme="minorHAnsi"/>
          <w:kern w:val="3"/>
          <w:sz w:val="24"/>
          <w:szCs w:val="24"/>
          <w:lang w:val="en-US" w:eastAsia="en-US" w:bidi="en-US"/>
        </w:rPr>
        <w:t>na</w:t>
      </w:r>
      <w:proofErr w:type="spellEnd"/>
      <w:r w:rsidR="00483E9F" w:rsidRPr="00522A98">
        <w:rPr>
          <w:rFonts w:asciiTheme="minorHAnsi" w:eastAsia="Arial" w:hAnsiTheme="minorHAnsi" w:cstheme="minorHAnsi"/>
          <w:kern w:val="3"/>
          <w:sz w:val="24"/>
          <w:szCs w:val="24"/>
          <w:lang w:val="en-US" w:eastAsia="en-US" w:bidi="en-US"/>
        </w:rPr>
        <w:t xml:space="preserve"> </w:t>
      </w:r>
      <w:proofErr w:type="spellStart"/>
      <w:r w:rsidR="00483E9F" w:rsidRPr="00522A98">
        <w:rPr>
          <w:rFonts w:asciiTheme="minorHAnsi" w:eastAsia="Arial" w:hAnsiTheme="minorHAnsi" w:cstheme="minorHAnsi"/>
          <w:kern w:val="3"/>
          <w:sz w:val="24"/>
          <w:szCs w:val="24"/>
          <w:lang w:val="en-US" w:eastAsia="en-US" w:bidi="en-US"/>
        </w:rPr>
        <w:t>raspravu</w:t>
      </w:r>
      <w:proofErr w:type="spellEnd"/>
      <w:r w:rsidR="00483E9F" w:rsidRPr="00522A98">
        <w:rPr>
          <w:rFonts w:asciiTheme="minorHAnsi" w:eastAsia="Arial" w:hAnsiTheme="minorHAnsi" w:cstheme="minorHAnsi"/>
          <w:kern w:val="3"/>
          <w:sz w:val="24"/>
          <w:szCs w:val="24"/>
          <w:lang w:val="en-US" w:eastAsia="en-US" w:bidi="en-US"/>
        </w:rPr>
        <w:t xml:space="preserve"> </w:t>
      </w:r>
      <w:proofErr w:type="spellStart"/>
      <w:r w:rsidR="00483E9F" w:rsidRPr="00522A98">
        <w:rPr>
          <w:rFonts w:asciiTheme="minorHAnsi" w:eastAsia="Arial" w:hAnsiTheme="minorHAnsi" w:cstheme="minorHAnsi"/>
          <w:kern w:val="3"/>
          <w:sz w:val="24"/>
          <w:szCs w:val="24"/>
          <w:lang w:val="en-US" w:eastAsia="en-US" w:bidi="en-US"/>
        </w:rPr>
        <w:t>predloženi</w:t>
      </w:r>
      <w:proofErr w:type="spellEnd"/>
      <w:r w:rsidR="00483E9F" w:rsidRPr="00522A98">
        <w:rPr>
          <w:rFonts w:asciiTheme="minorHAnsi" w:eastAsia="Arial" w:hAnsiTheme="minorHAnsi" w:cstheme="minorHAnsi"/>
          <w:kern w:val="3"/>
          <w:sz w:val="24"/>
          <w:szCs w:val="24"/>
          <w:lang w:val="en-US" w:eastAsia="en-US" w:bidi="en-US"/>
        </w:rPr>
        <w:t xml:space="preserve"> </w:t>
      </w:r>
      <w:proofErr w:type="spellStart"/>
      <w:r w:rsidR="00483E9F" w:rsidRPr="00522A98">
        <w:rPr>
          <w:rFonts w:asciiTheme="minorHAnsi" w:eastAsia="Arial" w:hAnsiTheme="minorHAnsi" w:cstheme="minorHAnsi"/>
          <w:kern w:val="3"/>
          <w:sz w:val="24"/>
          <w:szCs w:val="24"/>
          <w:lang w:val="en-US" w:eastAsia="en-US" w:bidi="en-US"/>
        </w:rPr>
        <w:t>dnevni</w:t>
      </w:r>
      <w:proofErr w:type="spellEnd"/>
      <w:r w:rsidR="00483E9F" w:rsidRPr="00522A98">
        <w:rPr>
          <w:rFonts w:asciiTheme="minorHAnsi" w:eastAsia="Arial" w:hAnsiTheme="minorHAnsi" w:cstheme="minorHAnsi"/>
          <w:kern w:val="3"/>
          <w:sz w:val="24"/>
          <w:szCs w:val="24"/>
          <w:lang w:val="en-US" w:eastAsia="en-US" w:bidi="en-US"/>
        </w:rPr>
        <w:t xml:space="preserve"> red</w:t>
      </w:r>
      <w:r w:rsidR="00363F25" w:rsidRPr="00522A98">
        <w:rPr>
          <w:rFonts w:asciiTheme="minorHAnsi" w:eastAsia="Arial" w:hAnsiTheme="minorHAnsi" w:cstheme="minorHAnsi"/>
          <w:kern w:val="3"/>
          <w:sz w:val="24"/>
          <w:szCs w:val="24"/>
          <w:lang w:val="en-US" w:eastAsia="en-US" w:bidi="en-US"/>
        </w:rPr>
        <w:t>:</w:t>
      </w:r>
    </w:p>
    <w:p w14:paraId="0D6EDFEF" w14:textId="77777777" w:rsidR="005F7CCC" w:rsidRPr="0055790B" w:rsidRDefault="005F7CCC" w:rsidP="005F7CCC">
      <w:pPr>
        <w:pStyle w:val="Odlomakpopisa"/>
        <w:numPr>
          <w:ilvl w:val="0"/>
          <w:numId w:val="1"/>
        </w:numPr>
        <w:suppressAutoHyphens w:val="0"/>
        <w:spacing w:after="0" w:line="240" w:lineRule="auto"/>
        <w:rPr>
          <w:rFonts w:asciiTheme="minorHAnsi" w:hAnsiTheme="minorHAnsi" w:cstheme="minorHAnsi"/>
          <w:b/>
          <w:bCs/>
          <w:sz w:val="24"/>
          <w:szCs w:val="24"/>
        </w:rPr>
      </w:pPr>
      <w:bookmarkStart w:id="2" w:name="_Hlk192673251"/>
      <w:r w:rsidRPr="0055790B">
        <w:rPr>
          <w:rFonts w:asciiTheme="minorHAnsi" w:hAnsiTheme="minorHAnsi" w:cstheme="minorHAnsi"/>
          <w:b/>
          <w:bCs/>
          <w:sz w:val="24"/>
          <w:szCs w:val="24"/>
        </w:rPr>
        <w:t>Verifikacija Zapisnika s</w:t>
      </w:r>
      <w:r>
        <w:rPr>
          <w:rFonts w:asciiTheme="minorHAnsi" w:hAnsiTheme="minorHAnsi" w:cstheme="minorHAnsi"/>
          <w:b/>
          <w:bCs/>
          <w:sz w:val="24"/>
          <w:szCs w:val="24"/>
        </w:rPr>
        <w:t xml:space="preserve"> 9</w:t>
      </w:r>
      <w:r w:rsidRPr="0055790B">
        <w:rPr>
          <w:rFonts w:asciiTheme="minorHAnsi" w:hAnsiTheme="minorHAnsi" w:cstheme="minorHAnsi"/>
          <w:b/>
          <w:bCs/>
          <w:sz w:val="24"/>
          <w:szCs w:val="24"/>
        </w:rPr>
        <w:t>.</w:t>
      </w:r>
      <w:r>
        <w:rPr>
          <w:rFonts w:asciiTheme="minorHAnsi" w:hAnsiTheme="minorHAnsi" w:cstheme="minorHAnsi"/>
          <w:b/>
          <w:bCs/>
          <w:sz w:val="24"/>
          <w:szCs w:val="24"/>
        </w:rPr>
        <w:t xml:space="preserve"> </w:t>
      </w:r>
      <w:r w:rsidRPr="0055790B">
        <w:rPr>
          <w:rFonts w:asciiTheme="minorHAnsi" w:hAnsiTheme="minorHAnsi" w:cstheme="minorHAnsi"/>
          <w:b/>
          <w:bCs/>
          <w:sz w:val="24"/>
          <w:szCs w:val="24"/>
        </w:rPr>
        <w:t xml:space="preserve">sjednice Upravnog vijeća od </w:t>
      </w:r>
      <w:r>
        <w:rPr>
          <w:rFonts w:asciiTheme="minorHAnsi" w:hAnsiTheme="minorHAnsi" w:cstheme="minorHAnsi"/>
          <w:b/>
          <w:bCs/>
          <w:sz w:val="24"/>
          <w:szCs w:val="24"/>
        </w:rPr>
        <w:t>18. lipnja</w:t>
      </w:r>
      <w:r w:rsidRPr="0055790B">
        <w:rPr>
          <w:rFonts w:asciiTheme="minorHAnsi" w:hAnsiTheme="minorHAnsi" w:cstheme="minorHAnsi"/>
          <w:b/>
          <w:bCs/>
          <w:sz w:val="24"/>
          <w:szCs w:val="24"/>
        </w:rPr>
        <w:t xml:space="preserve"> 2026. godine</w:t>
      </w:r>
    </w:p>
    <w:p w14:paraId="71918EF1" w14:textId="77777777" w:rsidR="005F7CCC" w:rsidRDefault="005F7CCC" w:rsidP="005F7CCC">
      <w:pPr>
        <w:spacing w:after="0" w:line="360" w:lineRule="auto"/>
        <w:ind w:firstLine="708"/>
        <w:rPr>
          <w:rFonts w:asciiTheme="minorHAnsi" w:hAnsiTheme="minorHAnsi" w:cstheme="minorHAnsi"/>
          <w:sz w:val="24"/>
          <w:szCs w:val="24"/>
        </w:rPr>
      </w:pPr>
      <w:r w:rsidRPr="0055790B">
        <w:rPr>
          <w:rFonts w:asciiTheme="minorHAnsi" w:hAnsiTheme="minorHAnsi" w:cstheme="minorHAnsi"/>
          <w:sz w:val="24"/>
          <w:szCs w:val="24"/>
        </w:rPr>
        <w:t xml:space="preserve">Referent: Andreja </w:t>
      </w:r>
      <w:proofErr w:type="spellStart"/>
      <w:r w:rsidRPr="0055790B">
        <w:rPr>
          <w:rFonts w:asciiTheme="minorHAnsi" w:hAnsiTheme="minorHAnsi" w:cstheme="minorHAnsi"/>
          <w:sz w:val="24"/>
          <w:szCs w:val="24"/>
        </w:rPr>
        <w:t>Tomašek</w:t>
      </w:r>
      <w:proofErr w:type="spellEnd"/>
      <w:r w:rsidRPr="0055790B">
        <w:rPr>
          <w:rFonts w:asciiTheme="minorHAnsi" w:hAnsiTheme="minorHAnsi" w:cstheme="minorHAnsi"/>
          <w:sz w:val="24"/>
          <w:szCs w:val="24"/>
        </w:rPr>
        <w:t>, predsjednica Upravnog vijeća</w:t>
      </w:r>
    </w:p>
    <w:p w14:paraId="78259973" w14:textId="77777777" w:rsidR="005F7CCC" w:rsidRPr="0055790B" w:rsidRDefault="005F7CCC" w:rsidP="005F7CCC">
      <w:pPr>
        <w:pStyle w:val="Odlomakpopisa"/>
        <w:numPr>
          <w:ilvl w:val="0"/>
          <w:numId w:val="1"/>
        </w:numPr>
        <w:suppressAutoHyphens w:val="0"/>
        <w:spacing w:after="0" w:line="240" w:lineRule="auto"/>
        <w:jc w:val="both"/>
        <w:rPr>
          <w:rFonts w:asciiTheme="minorHAnsi" w:hAnsiTheme="minorHAnsi" w:cstheme="minorHAnsi"/>
          <w:b/>
          <w:sz w:val="24"/>
          <w:szCs w:val="24"/>
        </w:rPr>
      </w:pPr>
      <w:r w:rsidRPr="0055790B">
        <w:rPr>
          <w:rFonts w:asciiTheme="minorHAnsi" w:hAnsiTheme="minorHAnsi" w:cstheme="minorHAnsi"/>
          <w:b/>
          <w:sz w:val="24"/>
          <w:szCs w:val="24"/>
        </w:rPr>
        <w:t>Donošenje Odluke o prihvaćanju Financijskog izvješća o poslovanju Ljekarne Varaždinske županije za razdoblje od 1. siječnja 202</w:t>
      </w:r>
      <w:r>
        <w:rPr>
          <w:rFonts w:asciiTheme="minorHAnsi" w:hAnsiTheme="minorHAnsi" w:cstheme="minorHAnsi"/>
          <w:b/>
          <w:sz w:val="24"/>
          <w:szCs w:val="24"/>
        </w:rPr>
        <w:t>6</w:t>
      </w:r>
      <w:r w:rsidRPr="0055790B">
        <w:rPr>
          <w:rFonts w:asciiTheme="minorHAnsi" w:hAnsiTheme="minorHAnsi" w:cstheme="minorHAnsi"/>
          <w:b/>
          <w:sz w:val="24"/>
          <w:szCs w:val="24"/>
        </w:rPr>
        <w:t xml:space="preserve">. godine do </w:t>
      </w:r>
      <w:r>
        <w:rPr>
          <w:rFonts w:asciiTheme="minorHAnsi" w:hAnsiTheme="minorHAnsi" w:cstheme="minorHAnsi"/>
          <w:b/>
          <w:bCs/>
          <w:sz w:val="24"/>
          <w:szCs w:val="24"/>
        </w:rPr>
        <w:t>31. svibnja</w:t>
      </w:r>
      <w:r w:rsidRPr="0055790B">
        <w:rPr>
          <w:rFonts w:asciiTheme="minorHAnsi" w:hAnsiTheme="minorHAnsi" w:cstheme="minorHAnsi"/>
          <w:b/>
          <w:bCs/>
          <w:sz w:val="24"/>
          <w:szCs w:val="24"/>
        </w:rPr>
        <w:t xml:space="preserve"> </w:t>
      </w:r>
      <w:r w:rsidRPr="0055790B">
        <w:rPr>
          <w:rFonts w:asciiTheme="minorHAnsi" w:hAnsiTheme="minorHAnsi" w:cstheme="minorHAnsi"/>
          <w:b/>
          <w:sz w:val="24"/>
          <w:szCs w:val="24"/>
        </w:rPr>
        <w:t>202</w:t>
      </w:r>
      <w:r>
        <w:rPr>
          <w:rFonts w:asciiTheme="minorHAnsi" w:hAnsiTheme="minorHAnsi" w:cstheme="minorHAnsi"/>
          <w:b/>
          <w:sz w:val="24"/>
          <w:szCs w:val="24"/>
        </w:rPr>
        <w:t>6</w:t>
      </w:r>
      <w:r w:rsidRPr="0055790B">
        <w:rPr>
          <w:rFonts w:asciiTheme="minorHAnsi" w:hAnsiTheme="minorHAnsi" w:cstheme="minorHAnsi"/>
          <w:b/>
          <w:sz w:val="24"/>
          <w:szCs w:val="24"/>
        </w:rPr>
        <w:t xml:space="preserve">. godine </w:t>
      </w:r>
    </w:p>
    <w:p w14:paraId="557CD22D" w14:textId="77777777" w:rsidR="005F7CCC" w:rsidRDefault="005F7CCC" w:rsidP="005F7CCC">
      <w:pPr>
        <w:pStyle w:val="Odlomakpopisa"/>
        <w:spacing w:line="240" w:lineRule="auto"/>
        <w:jc w:val="both"/>
        <w:rPr>
          <w:rFonts w:asciiTheme="minorHAnsi" w:hAnsiTheme="minorHAnsi" w:cstheme="minorHAnsi"/>
          <w:sz w:val="24"/>
          <w:szCs w:val="24"/>
        </w:rPr>
      </w:pPr>
      <w:r w:rsidRPr="0055790B">
        <w:rPr>
          <w:rFonts w:asciiTheme="minorHAnsi" w:hAnsiTheme="minorHAnsi" w:cstheme="minorHAnsi"/>
          <w:sz w:val="24"/>
          <w:szCs w:val="24"/>
        </w:rPr>
        <w:t>Referent: Vlasta Tuđa, voditeljica računovodstva</w:t>
      </w:r>
      <w:bookmarkEnd w:id="2"/>
    </w:p>
    <w:p w14:paraId="3097FCDD" w14:textId="77777777" w:rsidR="005F7CCC" w:rsidRPr="003F7005" w:rsidRDefault="005F7CCC" w:rsidP="005F7CCC">
      <w:pPr>
        <w:pStyle w:val="Odlomakpopisa"/>
        <w:numPr>
          <w:ilvl w:val="0"/>
          <w:numId w:val="1"/>
        </w:numPr>
        <w:spacing w:after="0" w:line="240" w:lineRule="auto"/>
        <w:jc w:val="both"/>
        <w:rPr>
          <w:rFonts w:asciiTheme="minorHAnsi" w:hAnsiTheme="minorHAnsi" w:cstheme="minorHAnsi"/>
          <w:b/>
          <w:sz w:val="24"/>
          <w:szCs w:val="24"/>
        </w:rPr>
      </w:pPr>
      <w:r>
        <w:rPr>
          <w:rFonts w:asciiTheme="minorHAnsi" w:hAnsiTheme="minorHAnsi" w:cstheme="minorHAnsi"/>
          <w:b/>
          <w:sz w:val="24"/>
          <w:szCs w:val="24"/>
        </w:rPr>
        <w:t xml:space="preserve">Donošenje </w:t>
      </w:r>
      <w:r w:rsidRPr="00157628">
        <w:rPr>
          <w:rFonts w:asciiTheme="minorHAnsi" w:hAnsiTheme="minorHAnsi" w:cstheme="minorHAnsi"/>
          <w:b/>
          <w:sz w:val="24"/>
          <w:szCs w:val="24"/>
        </w:rPr>
        <w:t>Odluk</w:t>
      </w:r>
      <w:r>
        <w:rPr>
          <w:rFonts w:asciiTheme="minorHAnsi" w:hAnsiTheme="minorHAnsi" w:cstheme="minorHAnsi"/>
          <w:b/>
          <w:sz w:val="24"/>
          <w:szCs w:val="24"/>
        </w:rPr>
        <w:t>e</w:t>
      </w:r>
      <w:r w:rsidRPr="00157628">
        <w:rPr>
          <w:rFonts w:asciiTheme="minorHAnsi" w:hAnsiTheme="minorHAnsi" w:cstheme="minorHAnsi"/>
          <w:b/>
          <w:sz w:val="24"/>
          <w:szCs w:val="24"/>
        </w:rPr>
        <w:t xml:space="preserve"> </w:t>
      </w:r>
      <w:r w:rsidRPr="003F7005">
        <w:rPr>
          <w:rFonts w:asciiTheme="minorHAnsi" w:hAnsiTheme="minorHAnsi" w:cstheme="minorHAnsi"/>
          <w:b/>
          <w:sz w:val="24"/>
          <w:szCs w:val="24"/>
        </w:rPr>
        <w:t>o prihvaćanju izvješća o postupku javne nabave usluge</w:t>
      </w:r>
      <w:r>
        <w:rPr>
          <w:rFonts w:asciiTheme="minorHAnsi" w:hAnsiTheme="minorHAnsi" w:cstheme="minorHAnsi"/>
          <w:b/>
          <w:sz w:val="24"/>
          <w:szCs w:val="24"/>
        </w:rPr>
        <w:t xml:space="preserve"> </w:t>
      </w:r>
      <w:r w:rsidRPr="003F7005">
        <w:rPr>
          <w:rFonts w:asciiTheme="minorHAnsi" w:hAnsiTheme="minorHAnsi" w:cstheme="minorHAnsi"/>
          <w:b/>
          <w:sz w:val="24"/>
          <w:szCs w:val="24"/>
        </w:rPr>
        <w:t>čišćenja poslovnih prostora Ljekarne Varaždinske županije</w:t>
      </w:r>
      <w:r>
        <w:rPr>
          <w:rFonts w:asciiTheme="minorHAnsi" w:hAnsiTheme="minorHAnsi" w:cstheme="minorHAnsi"/>
          <w:b/>
          <w:sz w:val="24"/>
          <w:szCs w:val="24"/>
        </w:rPr>
        <w:t xml:space="preserve"> </w:t>
      </w:r>
      <w:r w:rsidRPr="003F7005">
        <w:rPr>
          <w:rFonts w:asciiTheme="minorHAnsi" w:hAnsiTheme="minorHAnsi" w:cstheme="minorHAnsi"/>
          <w:b/>
          <w:sz w:val="24"/>
          <w:szCs w:val="24"/>
        </w:rPr>
        <w:t xml:space="preserve">te prihvaćanju </w:t>
      </w:r>
      <w:r>
        <w:rPr>
          <w:rFonts w:asciiTheme="minorHAnsi" w:hAnsiTheme="minorHAnsi" w:cstheme="minorHAnsi"/>
          <w:b/>
          <w:sz w:val="24"/>
          <w:szCs w:val="24"/>
        </w:rPr>
        <w:t>O</w:t>
      </w:r>
      <w:r w:rsidRPr="003F7005">
        <w:rPr>
          <w:rFonts w:asciiTheme="minorHAnsi" w:hAnsiTheme="minorHAnsi" w:cstheme="minorHAnsi"/>
          <w:b/>
          <w:sz w:val="24"/>
          <w:szCs w:val="24"/>
        </w:rPr>
        <w:t xml:space="preserve">dluke o odabiru najpovoljnijeg ponuditelja, broj postupka javne nabave: </w:t>
      </w:r>
      <w:r>
        <w:rPr>
          <w:rFonts w:asciiTheme="minorHAnsi" w:hAnsiTheme="minorHAnsi" w:cstheme="minorHAnsi"/>
          <w:b/>
          <w:sz w:val="24"/>
          <w:szCs w:val="24"/>
        </w:rPr>
        <w:t>6</w:t>
      </w:r>
      <w:r w:rsidRPr="003F7005">
        <w:rPr>
          <w:rFonts w:asciiTheme="minorHAnsi" w:hAnsiTheme="minorHAnsi" w:cstheme="minorHAnsi"/>
          <w:b/>
          <w:sz w:val="24"/>
          <w:szCs w:val="24"/>
        </w:rPr>
        <w:t>/2</w:t>
      </w:r>
      <w:r>
        <w:rPr>
          <w:rFonts w:asciiTheme="minorHAnsi" w:hAnsiTheme="minorHAnsi" w:cstheme="minorHAnsi"/>
          <w:b/>
          <w:sz w:val="24"/>
          <w:szCs w:val="24"/>
        </w:rPr>
        <w:t>6</w:t>
      </w:r>
      <w:r w:rsidRPr="003F7005">
        <w:rPr>
          <w:rFonts w:asciiTheme="minorHAnsi" w:hAnsiTheme="minorHAnsi" w:cstheme="minorHAnsi"/>
          <w:b/>
          <w:sz w:val="24"/>
          <w:szCs w:val="24"/>
        </w:rPr>
        <w:t>,</w:t>
      </w:r>
    </w:p>
    <w:p w14:paraId="51CC6F12" w14:textId="77777777" w:rsidR="005F7CCC" w:rsidRDefault="005F7CCC" w:rsidP="005F7CCC">
      <w:pPr>
        <w:pStyle w:val="Odlomakpopisa"/>
        <w:spacing w:after="120" w:line="240" w:lineRule="auto"/>
        <w:jc w:val="both"/>
        <w:rPr>
          <w:rFonts w:asciiTheme="minorHAnsi" w:hAnsiTheme="minorHAnsi" w:cstheme="minorHAnsi"/>
          <w:bCs/>
          <w:sz w:val="24"/>
          <w:szCs w:val="24"/>
        </w:rPr>
      </w:pPr>
      <w:r w:rsidRPr="004636B3">
        <w:rPr>
          <w:rFonts w:asciiTheme="minorHAnsi" w:hAnsiTheme="minorHAnsi" w:cstheme="minorHAnsi"/>
          <w:bCs/>
          <w:sz w:val="24"/>
          <w:szCs w:val="24"/>
        </w:rPr>
        <w:t xml:space="preserve">Referent: Mirko </w:t>
      </w:r>
      <w:proofErr w:type="spellStart"/>
      <w:r w:rsidRPr="004636B3">
        <w:rPr>
          <w:rFonts w:asciiTheme="minorHAnsi" w:hAnsiTheme="minorHAnsi" w:cstheme="minorHAnsi"/>
          <w:bCs/>
          <w:sz w:val="24"/>
          <w:szCs w:val="24"/>
        </w:rPr>
        <w:t>Magić</w:t>
      </w:r>
      <w:proofErr w:type="spellEnd"/>
      <w:r w:rsidRPr="004636B3">
        <w:rPr>
          <w:rFonts w:asciiTheme="minorHAnsi" w:hAnsiTheme="minorHAnsi" w:cstheme="minorHAnsi"/>
          <w:bCs/>
          <w:sz w:val="24"/>
          <w:szCs w:val="24"/>
        </w:rPr>
        <w:t>, ravnatelj</w:t>
      </w:r>
      <w:r>
        <w:rPr>
          <w:rFonts w:asciiTheme="minorHAnsi" w:hAnsiTheme="minorHAnsi" w:cstheme="minorHAnsi"/>
          <w:bCs/>
          <w:sz w:val="24"/>
          <w:szCs w:val="24"/>
        </w:rPr>
        <w:t>; Matija Hlad, savjetnik (pravnik);</w:t>
      </w:r>
    </w:p>
    <w:p w14:paraId="2ACDD5A4" w14:textId="77777777" w:rsidR="005F7CCC" w:rsidRPr="00CE1089" w:rsidRDefault="005F7CCC" w:rsidP="005F7CCC">
      <w:pPr>
        <w:pStyle w:val="Odlomakpopisa"/>
        <w:numPr>
          <w:ilvl w:val="0"/>
          <w:numId w:val="1"/>
        </w:numPr>
        <w:spacing w:after="0" w:line="240" w:lineRule="auto"/>
        <w:jc w:val="both"/>
        <w:rPr>
          <w:rFonts w:asciiTheme="minorHAnsi" w:hAnsiTheme="minorHAnsi" w:cstheme="minorHAnsi"/>
          <w:bCs/>
          <w:sz w:val="24"/>
          <w:szCs w:val="24"/>
        </w:rPr>
      </w:pPr>
      <w:r>
        <w:rPr>
          <w:rFonts w:asciiTheme="minorHAnsi" w:hAnsiTheme="minorHAnsi" w:cstheme="minorHAnsi"/>
          <w:b/>
          <w:sz w:val="24"/>
          <w:szCs w:val="24"/>
        </w:rPr>
        <w:t xml:space="preserve">Donošenje Odluke o pokretanju </w:t>
      </w:r>
      <w:proofErr w:type="spellStart"/>
      <w:r>
        <w:rPr>
          <w:rFonts w:asciiTheme="minorHAnsi" w:hAnsiTheme="minorHAnsi" w:cstheme="minorHAnsi"/>
          <w:b/>
          <w:sz w:val="24"/>
          <w:szCs w:val="24"/>
        </w:rPr>
        <w:t>etažiranja</w:t>
      </w:r>
      <w:proofErr w:type="spellEnd"/>
      <w:r>
        <w:rPr>
          <w:rFonts w:asciiTheme="minorHAnsi" w:hAnsiTheme="minorHAnsi" w:cstheme="minorHAnsi"/>
          <w:b/>
          <w:sz w:val="24"/>
          <w:szCs w:val="24"/>
        </w:rPr>
        <w:t xml:space="preserve"> radi uspostave nove etaže na nekretnini </w:t>
      </w:r>
      <w:proofErr w:type="spellStart"/>
      <w:r>
        <w:rPr>
          <w:rFonts w:asciiTheme="minorHAnsi" w:hAnsiTheme="minorHAnsi" w:cstheme="minorHAnsi"/>
          <w:b/>
          <w:sz w:val="24"/>
          <w:szCs w:val="24"/>
        </w:rPr>
        <w:t>čkbr</w:t>
      </w:r>
      <w:proofErr w:type="spellEnd"/>
      <w:r>
        <w:rPr>
          <w:rFonts w:asciiTheme="minorHAnsi" w:hAnsiTheme="minorHAnsi" w:cstheme="minorHAnsi"/>
          <w:b/>
          <w:sz w:val="24"/>
          <w:szCs w:val="24"/>
        </w:rPr>
        <w:t xml:space="preserve">. </w:t>
      </w:r>
      <w:r w:rsidRPr="00CE1089">
        <w:rPr>
          <w:rFonts w:asciiTheme="minorHAnsi" w:hAnsiTheme="minorHAnsi" w:cstheme="minorHAnsi"/>
          <w:b/>
          <w:sz w:val="24"/>
          <w:szCs w:val="24"/>
        </w:rPr>
        <w:t>1716/2</w:t>
      </w:r>
      <w:r>
        <w:rPr>
          <w:rFonts w:asciiTheme="minorHAnsi" w:hAnsiTheme="minorHAnsi" w:cstheme="minorHAnsi"/>
          <w:b/>
          <w:sz w:val="24"/>
          <w:szCs w:val="24"/>
        </w:rPr>
        <w:t>, Ulica Braće Radić 6, Varaždin</w:t>
      </w:r>
    </w:p>
    <w:p w14:paraId="3589AEB9" w14:textId="77777777" w:rsidR="005F7CCC" w:rsidRPr="00CE1089" w:rsidRDefault="005F7CCC" w:rsidP="005F7CCC">
      <w:pPr>
        <w:pStyle w:val="Odlomakpopisa"/>
        <w:spacing w:line="240" w:lineRule="auto"/>
        <w:jc w:val="both"/>
        <w:rPr>
          <w:rFonts w:asciiTheme="minorHAnsi" w:hAnsiTheme="minorHAnsi" w:cstheme="minorHAnsi"/>
          <w:bCs/>
          <w:sz w:val="24"/>
          <w:szCs w:val="24"/>
        </w:rPr>
      </w:pPr>
      <w:r w:rsidRPr="00CE1089">
        <w:rPr>
          <w:rFonts w:asciiTheme="minorHAnsi" w:hAnsiTheme="minorHAnsi" w:cstheme="minorHAnsi"/>
          <w:bCs/>
          <w:sz w:val="24"/>
          <w:szCs w:val="24"/>
        </w:rPr>
        <w:t xml:space="preserve">Referent: Mirko </w:t>
      </w:r>
      <w:proofErr w:type="spellStart"/>
      <w:r w:rsidRPr="00CE1089">
        <w:rPr>
          <w:rFonts w:asciiTheme="minorHAnsi" w:hAnsiTheme="minorHAnsi" w:cstheme="minorHAnsi"/>
          <w:bCs/>
          <w:sz w:val="24"/>
          <w:szCs w:val="24"/>
        </w:rPr>
        <w:t>Magić</w:t>
      </w:r>
      <w:proofErr w:type="spellEnd"/>
      <w:r w:rsidRPr="00CE1089">
        <w:rPr>
          <w:rFonts w:asciiTheme="minorHAnsi" w:hAnsiTheme="minorHAnsi" w:cstheme="minorHAnsi"/>
          <w:bCs/>
          <w:sz w:val="24"/>
          <w:szCs w:val="24"/>
        </w:rPr>
        <w:t>, ravnatelj;</w:t>
      </w:r>
    </w:p>
    <w:p w14:paraId="5A78B87B" w14:textId="5B3F1622" w:rsidR="00E423B7" w:rsidRPr="005F7CCC" w:rsidRDefault="005F7CCC" w:rsidP="005F7CCC">
      <w:pPr>
        <w:pStyle w:val="Odlomakpopisa"/>
        <w:numPr>
          <w:ilvl w:val="0"/>
          <w:numId w:val="1"/>
        </w:numPr>
        <w:spacing w:after="0" w:line="240" w:lineRule="auto"/>
        <w:jc w:val="both"/>
        <w:rPr>
          <w:rFonts w:asciiTheme="minorHAnsi" w:hAnsiTheme="minorHAnsi" w:cstheme="minorHAnsi"/>
          <w:sz w:val="24"/>
          <w:szCs w:val="24"/>
        </w:rPr>
      </w:pPr>
      <w:r w:rsidRPr="0055790B">
        <w:rPr>
          <w:rFonts w:asciiTheme="minorHAnsi" w:hAnsiTheme="minorHAnsi" w:cstheme="minorHAnsi"/>
          <w:b/>
          <w:bCs/>
          <w:sz w:val="24"/>
          <w:szCs w:val="24"/>
        </w:rPr>
        <w:t>Razno</w:t>
      </w:r>
    </w:p>
    <w:p w14:paraId="2796B0D6" w14:textId="54BEEDE9" w:rsidR="00483E9F" w:rsidRPr="00522A98" w:rsidRDefault="00131DED" w:rsidP="00363F25">
      <w:pPr>
        <w:pBdr>
          <w:top w:val="single" w:sz="4" w:space="1" w:color="auto"/>
          <w:left w:val="single" w:sz="4" w:space="4" w:color="auto"/>
          <w:bottom w:val="single" w:sz="4" w:space="1" w:color="auto"/>
          <w:right w:val="single" w:sz="4" w:space="4" w:color="auto"/>
        </w:pBdr>
        <w:spacing w:before="120" w:after="120" w:line="240" w:lineRule="auto"/>
        <w:jc w:val="center"/>
        <w:rPr>
          <w:rFonts w:asciiTheme="minorHAnsi" w:hAnsiTheme="minorHAnsi" w:cstheme="minorHAnsi"/>
          <w:b/>
          <w:bCs/>
          <w:sz w:val="24"/>
          <w:szCs w:val="24"/>
        </w:rPr>
      </w:pPr>
      <w:r w:rsidRPr="00522A98">
        <w:rPr>
          <w:rFonts w:asciiTheme="minorHAnsi" w:hAnsiTheme="minorHAnsi" w:cstheme="minorHAnsi"/>
          <w:b/>
          <w:bCs/>
          <w:sz w:val="24"/>
          <w:szCs w:val="24"/>
        </w:rPr>
        <w:lastRenderedPageBreak/>
        <w:t xml:space="preserve">TOČKA </w:t>
      </w:r>
      <w:r w:rsidR="004B71A2" w:rsidRPr="00522A98">
        <w:rPr>
          <w:rFonts w:asciiTheme="minorHAnsi" w:hAnsiTheme="minorHAnsi" w:cstheme="minorHAnsi"/>
          <w:b/>
          <w:bCs/>
          <w:sz w:val="24"/>
          <w:szCs w:val="24"/>
        </w:rPr>
        <w:t>1</w:t>
      </w:r>
      <w:r w:rsidRPr="00522A98">
        <w:rPr>
          <w:rFonts w:asciiTheme="minorHAnsi" w:hAnsiTheme="minorHAnsi" w:cstheme="minorHAnsi"/>
          <w:b/>
          <w:bCs/>
          <w:sz w:val="24"/>
          <w:szCs w:val="24"/>
        </w:rPr>
        <w:t>. DNEVNOG REDA</w:t>
      </w:r>
    </w:p>
    <w:p w14:paraId="61C06D73" w14:textId="211D76C4" w:rsidR="006A4CE3" w:rsidRPr="0055790B" w:rsidRDefault="006A4CE3" w:rsidP="005F7CCC">
      <w:pPr>
        <w:pStyle w:val="Odlomakpopisa"/>
        <w:suppressAutoHyphens w:val="0"/>
        <w:spacing w:after="0" w:line="240" w:lineRule="auto"/>
        <w:ind w:left="0"/>
        <w:jc w:val="center"/>
        <w:rPr>
          <w:rFonts w:asciiTheme="minorHAnsi" w:hAnsiTheme="minorHAnsi" w:cstheme="minorHAnsi"/>
          <w:b/>
          <w:bCs/>
          <w:sz w:val="24"/>
          <w:szCs w:val="24"/>
        </w:rPr>
      </w:pPr>
      <w:r w:rsidRPr="0055790B">
        <w:rPr>
          <w:rFonts w:asciiTheme="minorHAnsi" w:hAnsiTheme="minorHAnsi" w:cstheme="minorHAnsi"/>
          <w:b/>
          <w:bCs/>
          <w:sz w:val="24"/>
          <w:szCs w:val="24"/>
        </w:rPr>
        <w:t xml:space="preserve">Verifikacija Zapisnika sa </w:t>
      </w:r>
      <w:r w:rsidR="005F7CCC">
        <w:rPr>
          <w:rFonts w:asciiTheme="minorHAnsi" w:hAnsiTheme="minorHAnsi" w:cstheme="minorHAnsi"/>
          <w:b/>
          <w:bCs/>
          <w:sz w:val="24"/>
          <w:szCs w:val="24"/>
        </w:rPr>
        <w:t>9</w:t>
      </w:r>
      <w:r w:rsidRPr="0055790B">
        <w:rPr>
          <w:rFonts w:asciiTheme="minorHAnsi" w:hAnsiTheme="minorHAnsi" w:cstheme="minorHAnsi"/>
          <w:b/>
          <w:bCs/>
          <w:sz w:val="24"/>
          <w:szCs w:val="24"/>
        </w:rPr>
        <w:t xml:space="preserve">. sjednice Upravnog vijeća od </w:t>
      </w:r>
      <w:r w:rsidR="005F7CCC">
        <w:rPr>
          <w:rFonts w:asciiTheme="minorHAnsi" w:hAnsiTheme="minorHAnsi" w:cstheme="minorHAnsi"/>
          <w:b/>
          <w:bCs/>
          <w:sz w:val="24"/>
          <w:szCs w:val="24"/>
        </w:rPr>
        <w:t>18. lipnja</w:t>
      </w:r>
      <w:r w:rsidRPr="0055790B">
        <w:rPr>
          <w:rFonts w:asciiTheme="minorHAnsi" w:hAnsiTheme="minorHAnsi" w:cstheme="minorHAnsi"/>
          <w:b/>
          <w:bCs/>
          <w:sz w:val="24"/>
          <w:szCs w:val="24"/>
        </w:rPr>
        <w:t xml:space="preserve"> 2026. godine</w:t>
      </w:r>
    </w:p>
    <w:p w14:paraId="2E33CDCA" w14:textId="77777777" w:rsidR="006A4CE3" w:rsidRDefault="006A4CE3" w:rsidP="005F7CCC">
      <w:pPr>
        <w:spacing w:after="0" w:line="360" w:lineRule="auto"/>
        <w:ind w:firstLine="708"/>
        <w:jc w:val="center"/>
        <w:rPr>
          <w:rFonts w:asciiTheme="minorHAnsi" w:hAnsiTheme="minorHAnsi" w:cstheme="minorHAnsi"/>
          <w:sz w:val="24"/>
          <w:szCs w:val="24"/>
        </w:rPr>
      </w:pPr>
      <w:r w:rsidRPr="0055790B">
        <w:rPr>
          <w:rFonts w:asciiTheme="minorHAnsi" w:hAnsiTheme="minorHAnsi" w:cstheme="minorHAnsi"/>
          <w:sz w:val="24"/>
          <w:szCs w:val="24"/>
        </w:rPr>
        <w:t xml:space="preserve">Referent: Andreja </w:t>
      </w:r>
      <w:proofErr w:type="spellStart"/>
      <w:r w:rsidRPr="0055790B">
        <w:rPr>
          <w:rFonts w:asciiTheme="minorHAnsi" w:hAnsiTheme="minorHAnsi" w:cstheme="minorHAnsi"/>
          <w:sz w:val="24"/>
          <w:szCs w:val="24"/>
        </w:rPr>
        <w:t>Tomašek</w:t>
      </w:r>
      <w:proofErr w:type="spellEnd"/>
      <w:r w:rsidRPr="0055790B">
        <w:rPr>
          <w:rFonts w:asciiTheme="minorHAnsi" w:hAnsiTheme="minorHAnsi" w:cstheme="minorHAnsi"/>
          <w:sz w:val="24"/>
          <w:szCs w:val="24"/>
        </w:rPr>
        <w:t>, predsjednica Upravnog vijeća</w:t>
      </w:r>
    </w:p>
    <w:p w14:paraId="4F782605" w14:textId="683F624B" w:rsidR="006C2DC4" w:rsidRDefault="00FF0A3D" w:rsidP="00FB374D">
      <w:pPr>
        <w:spacing w:before="120" w:after="120" w:line="240" w:lineRule="auto"/>
        <w:ind w:firstLine="426"/>
        <w:rPr>
          <w:rFonts w:asciiTheme="minorHAnsi" w:hAnsiTheme="minorHAnsi" w:cstheme="minorHAnsi"/>
          <w:sz w:val="24"/>
          <w:szCs w:val="24"/>
        </w:rPr>
      </w:pPr>
      <w:r w:rsidRPr="00522A98">
        <w:rPr>
          <w:rFonts w:asciiTheme="minorHAnsi" w:eastAsia="Calibri" w:hAnsiTheme="minorHAnsi" w:cstheme="minorHAnsi"/>
          <w:kern w:val="2"/>
          <w:sz w:val="24"/>
          <w:szCs w:val="24"/>
          <w:lang w:eastAsia="en-US"/>
          <w14:ligatures w14:val="standardContextual"/>
        </w:rPr>
        <w:tab/>
      </w:r>
      <w:r w:rsidRPr="00522A98">
        <w:rPr>
          <w:rFonts w:asciiTheme="minorHAnsi" w:hAnsiTheme="minorHAnsi" w:cstheme="minorHAnsi"/>
          <w:sz w:val="24"/>
          <w:szCs w:val="24"/>
        </w:rPr>
        <w:t xml:space="preserve">Predsjednica poziva članove da iznesu primjedbe. </w:t>
      </w:r>
    </w:p>
    <w:p w14:paraId="07556AB2" w14:textId="624F45BF" w:rsidR="006F7BF5" w:rsidRDefault="006F7BF5" w:rsidP="00FB374D">
      <w:pPr>
        <w:spacing w:before="120" w:after="120" w:line="240" w:lineRule="auto"/>
        <w:ind w:firstLine="426"/>
        <w:rPr>
          <w:rFonts w:asciiTheme="minorHAnsi" w:hAnsiTheme="minorHAnsi" w:cstheme="minorHAnsi"/>
          <w:sz w:val="24"/>
          <w:szCs w:val="24"/>
        </w:rPr>
      </w:pPr>
      <w:r>
        <w:rPr>
          <w:rFonts w:asciiTheme="minorHAnsi" w:hAnsiTheme="minorHAnsi" w:cstheme="minorHAnsi"/>
          <w:sz w:val="24"/>
          <w:szCs w:val="24"/>
        </w:rPr>
        <w:tab/>
        <w:t xml:space="preserve">Draženka Vincek </w:t>
      </w:r>
      <w:proofErr w:type="spellStart"/>
      <w:r>
        <w:rPr>
          <w:rFonts w:asciiTheme="minorHAnsi" w:hAnsiTheme="minorHAnsi" w:cstheme="minorHAnsi"/>
          <w:sz w:val="24"/>
          <w:szCs w:val="24"/>
        </w:rPr>
        <w:t>Mišak</w:t>
      </w:r>
      <w:proofErr w:type="spellEnd"/>
      <w:r>
        <w:rPr>
          <w:rFonts w:asciiTheme="minorHAnsi" w:hAnsiTheme="minorHAnsi" w:cstheme="minorHAnsi"/>
          <w:sz w:val="24"/>
          <w:szCs w:val="24"/>
        </w:rPr>
        <w:t xml:space="preserve"> postavlja pitanje da li mi imamo Pravilnik o edukacijama.</w:t>
      </w:r>
    </w:p>
    <w:p w14:paraId="53D19327" w14:textId="7A161A81" w:rsidR="006F7BF5" w:rsidRDefault="006F7BF5" w:rsidP="00FB374D">
      <w:pPr>
        <w:spacing w:before="120" w:after="120" w:line="240" w:lineRule="auto"/>
        <w:ind w:firstLine="426"/>
        <w:rPr>
          <w:rFonts w:asciiTheme="minorHAnsi" w:hAnsiTheme="minorHAnsi" w:cstheme="minorHAnsi"/>
          <w:sz w:val="24"/>
          <w:szCs w:val="24"/>
        </w:rPr>
      </w:pPr>
      <w:r>
        <w:rPr>
          <w:rFonts w:asciiTheme="minorHAnsi" w:hAnsiTheme="minorHAnsi" w:cstheme="minorHAnsi"/>
          <w:sz w:val="24"/>
          <w:szCs w:val="24"/>
        </w:rPr>
        <w:tab/>
        <w:t xml:space="preserve">Savjetnik (pravnik) odgovara da nemamo, ali da su odredbe o edukacijama magistara farmacije sadržane u odredbama Pravilnika o radu i propisima Hrvatske ljekarničke komore. </w:t>
      </w:r>
    </w:p>
    <w:p w14:paraId="55A2415E" w14:textId="05A5F992" w:rsidR="006F7BF5" w:rsidRPr="00522A98" w:rsidRDefault="006F7BF5" w:rsidP="00FB374D">
      <w:pPr>
        <w:spacing w:before="120" w:after="120" w:line="240" w:lineRule="auto"/>
        <w:ind w:firstLine="426"/>
        <w:rPr>
          <w:rFonts w:asciiTheme="minorHAnsi" w:hAnsiTheme="minorHAnsi" w:cstheme="minorHAnsi"/>
          <w:sz w:val="24"/>
          <w:szCs w:val="24"/>
        </w:rPr>
      </w:pPr>
      <w:r>
        <w:rPr>
          <w:rFonts w:asciiTheme="minorHAnsi" w:hAnsiTheme="minorHAnsi" w:cstheme="minorHAnsi"/>
          <w:sz w:val="24"/>
          <w:szCs w:val="24"/>
        </w:rPr>
        <w:tab/>
        <w:t>Slavica Čelar smatra da nemamo što ispraviti u Zapisniku.</w:t>
      </w:r>
    </w:p>
    <w:p w14:paraId="2B1B0B37" w14:textId="1EAC3060" w:rsidR="00FF0A3D" w:rsidRPr="00522A98" w:rsidRDefault="00FF0A3D" w:rsidP="00FF0A3D">
      <w:pPr>
        <w:spacing w:before="120" w:after="120" w:line="240" w:lineRule="auto"/>
        <w:ind w:firstLine="708"/>
        <w:jc w:val="both"/>
        <w:rPr>
          <w:rFonts w:asciiTheme="minorHAnsi" w:hAnsiTheme="minorHAnsi" w:cstheme="minorHAnsi"/>
          <w:sz w:val="24"/>
          <w:szCs w:val="24"/>
        </w:rPr>
      </w:pPr>
      <w:r w:rsidRPr="00522A98">
        <w:rPr>
          <w:rFonts w:asciiTheme="minorHAnsi" w:hAnsiTheme="minorHAnsi" w:cstheme="minorHAnsi"/>
          <w:sz w:val="24"/>
          <w:szCs w:val="24"/>
        </w:rPr>
        <w:t>Predsjednica zatvara raspravu te otvara glas</w:t>
      </w:r>
      <w:r w:rsidR="00737CDC">
        <w:rPr>
          <w:rFonts w:asciiTheme="minorHAnsi" w:hAnsiTheme="minorHAnsi" w:cstheme="minorHAnsi"/>
          <w:sz w:val="24"/>
          <w:szCs w:val="24"/>
        </w:rPr>
        <w:t>ova</w:t>
      </w:r>
      <w:r w:rsidRPr="00522A98">
        <w:rPr>
          <w:rFonts w:asciiTheme="minorHAnsi" w:hAnsiTheme="minorHAnsi" w:cstheme="minorHAnsi"/>
          <w:sz w:val="24"/>
          <w:szCs w:val="24"/>
        </w:rPr>
        <w:t>nje.</w:t>
      </w:r>
    </w:p>
    <w:p w14:paraId="63D51D40" w14:textId="4751F4E8" w:rsidR="00E423B7" w:rsidRDefault="00FF0A3D" w:rsidP="00E423B7">
      <w:pPr>
        <w:spacing w:before="120" w:after="120" w:line="360" w:lineRule="auto"/>
        <w:ind w:firstLine="708"/>
        <w:rPr>
          <w:rFonts w:asciiTheme="minorHAnsi" w:hAnsiTheme="minorHAnsi" w:cstheme="minorHAnsi"/>
          <w:sz w:val="24"/>
          <w:szCs w:val="24"/>
        </w:rPr>
      </w:pPr>
      <w:r w:rsidRPr="00522A98">
        <w:rPr>
          <w:rFonts w:asciiTheme="minorHAnsi" w:hAnsiTheme="minorHAnsi" w:cstheme="minorHAnsi"/>
          <w:sz w:val="24"/>
          <w:szCs w:val="24"/>
        </w:rPr>
        <w:t xml:space="preserve">Zapisnik sa </w:t>
      </w:r>
      <w:r w:rsidR="005F7CCC">
        <w:rPr>
          <w:rFonts w:asciiTheme="minorHAnsi" w:hAnsiTheme="minorHAnsi" w:cstheme="minorHAnsi"/>
          <w:sz w:val="24"/>
          <w:szCs w:val="24"/>
        </w:rPr>
        <w:t>9</w:t>
      </w:r>
      <w:r w:rsidRPr="00522A98">
        <w:rPr>
          <w:rFonts w:asciiTheme="minorHAnsi" w:hAnsiTheme="minorHAnsi" w:cstheme="minorHAnsi"/>
          <w:sz w:val="24"/>
          <w:szCs w:val="24"/>
        </w:rPr>
        <w:t>. sjednice</w:t>
      </w:r>
      <w:r w:rsidR="00667069">
        <w:rPr>
          <w:rFonts w:asciiTheme="minorHAnsi" w:hAnsiTheme="minorHAnsi" w:cstheme="minorHAnsi"/>
          <w:sz w:val="24"/>
          <w:szCs w:val="24"/>
        </w:rPr>
        <w:t xml:space="preserve"> od </w:t>
      </w:r>
      <w:r w:rsidR="005F7CCC">
        <w:rPr>
          <w:rFonts w:asciiTheme="minorHAnsi" w:hAnsiTheme="minorHAnsi" w:cstheme="minorHAnsi"/>
          <w:sz w:val="24"/>
          <w:szCs w:val="24"/>
        </w:rPr>
        <w:t>18. lipnja</w:t>
      </w:r>
      <w:r w:rsidR="006A4CE3" w:rsidRPr="006A4CE3">
        <w:rPr>
          <w:rFonts w:asciiTheme="minorHAnsi" w:hAnsiTheme="minorHAnsi" w:cstheme="minorHAnsi"/>
          <w:sz w:val="24"/>
          <w:szCs w:val="24"/>
        </w:rPr>
        <w:t xml:space="preserve"> </w:t>
      </w:r>
      <w:r w:rsidR="00667069">
        <w:rPr>
          <w:rFonts w:asciiTheme="minorHAnsi" w:hAnsiTheme="minorHAnsi" w:cstheme="minorHAnsi"/>
          <w:sz w:val="24"/>
          <w:szCs w:val="24"/>
        </w:rPr>
        <w:t>2026. godine</w:t>
      </w:r>
      <w:r w:rsidRPr="00522A98">
        <w:rPr>
          <w:rFonts w:asciiTheme="minorHAnsi" w:hAnsiTheme="minorHAnsi" w:cstheme="minorHAnsi"/>
          <w:sz w:val="24"/>
          <w:szCs w:val="24"/>
        </w:rPr>
        <w:t xml:space="preserve"> je verificiran jednoglasno</w:t>
      </w:r>
      <w:r w:rsidR="00522A98">
        <w:rPr>
          <w:rFonts w:asciiTheme="minorHAnsi" w:hAnsiTheme="minorHAnsi" w:cstheme="minorHAnsi"/>
          <w:sz w:val="24"/>
          <w:szCs w:val="24"/>
        </w:rPr>
        <w:t>.</w:t>
      </w:r>
    </w:p>
    <w:p w14:paraId="2EBD41F3" w14:textId="1B84B775" w:rsidR="00FF0A3D" w:rsidRPr="00522A98" w:rsidRDefault="00FF0A3D" w:rsidP="00FF0A3D">
      <w:pPr>
        <w:pBdr>
          <w:top w:val="single" w:sz="4" w:space="1" w:color="auto"/>
          <w:left w:val="single" w:sz="4" w:space="4" w:color="auto"/>
          <w:bottom w:val="single" w:sz="4" w:space="1" w:color="auto"/>
          <w:right w:val="single" w:sz="4" w:space="4" w:color="auto"/>
        </w:pBdr>
        <w:spacing w:before="120" w:after="120" w:line="240" w:lineRule="auto"/>
        <w:jc w:val="center"/>
        <w:rPr>
          <w:rFonts w:asciiTheme="minorHAnsi" w:hAnsiTheme="minorHAnsi" w:cstheme="minorHAnsi"/>
          <w:b/>
          <w:bCs/>
          <w:sz w:val="24"/>
          <w:szCs w:val="24"/>
        </w:rPr>
      </w:pPr>
      <w:r w:rsidRPr="00522A98">
        <w:rPr>
          <w:rFonts w:asciiTheme="minorHAnsi" w:hAnsiTheme="minorHAnsi" w:cstheme="minorHAnsi"/>
          <w:b/>
          <w:bCs/>
          <w:sz w:val="24"/>
          <w:szCs w:val="24"/>
        </w:rPr>
        <w:t xml:space="preserve">TOČKA </w:t>
      </w:r>
      <w:r w:rsidR="005F7CCC">
        <w:rPr>
          <w:rFonts w:asciiTheme="minorHAnsi" w:hAnsiTheme="minorHAnsi" w:cstheme="minorHAnsi"/>
          <w:b/>
          <w:bCs/>
          <w:sz w:val="24"/>
          <w:szCs w:val="24"/>
        </w:rPr>
        <w:t>2</w:t>
      </w:r>
      <w:r w:rsidRPr="00522A98">
        <w:rPr>
          <w:rFonts w:asciiTheme="minorHAnsi" w:hAnsiTheme="minorHAnsi" w:cstheme="minorHAnsi"/>
          <w:b/>
          <w:bCs/>
          <w:sz w:val="24"/>
          <w:szCs w:val="24"/>
        </w:rPr>
        <w:t>. DNEVNOG REDA</w:t>
      </w:r>
    </w:p>
    <w:p w14:paraId="2795C119" w14:textId="5E077EB2" w:rsidR="00174549" w:rsidRPr="00174549" w:rsidRDefault="00174549" w:rsidP="00174549">
      <w:pPr>
        <w:suppressAutoHyphens w:val="0"/>
        <w:spacing w:after="0" w:line="240" w:lineRule="auto"/>
        <w:jc w:val="center"/>
        <w:rPr>
          <w:rFonts w:asciiTheme="minorHAnsi" w:hAnsiTheme="minorHAnsi" w:cstheme="minorHAnsi"/>
          <w:b/>
          <w:sz w:val="24"/>
          <w:szCs w:val="24"/>
        </w:rPr>
      </w:pPr>
      <w:r w:rsidRPr="00174549">
        <w:rPr>
          <w:rFonts w:asciiTheme="minorHAnsi" w:hAnsiTheme="minorHAnsi" w:cstheme="minorHAnsi"/>
          <w:b/>
          <w:sz w:val="24"/>
          <w:szCs w:val="24"/>
        </w:rPr>
        <w:t xml:space="preserve">Donošenje Odluke o prihvaćanju Financijskog izvješća o poslovanju Ljekarne Varaždinske županije za razdoblje od 1. siječnja 2026. godine do </w:t>
      </w:r>
      <w:r w:rsidR="005F7CCC">
        <w:rPr>
          <w:rFonts w:asciiTheme="minorHAnsi" w:hAnsiTheme="minorHAnsi" w:cstheme="minorHAnsi"/>
          <w:b/>
          <w:bCs/>
          <w:sz w:val="24"/>
          <w:szCs w:val="24"/>
        </w:rPr>
        <w:t>31. svibnja</w:t>
      </w:r>
      <w:r w:rsidR="005F7CCC" w:rsidRPr="0055790B">
        <w:rPr>
          <w:rFonts w:asciiTheme="minorHAnsi" w:hAnsiTheme="minorHAnsi" w:cstheme="minorHAnsi"/>
          <w:b/>
          <w:bCs/>
          <w:sz w:val="24"/>
          <w:szCs w:val="24"/>
        </w:rPr>
        <w:t xml:space="preserve"> </w:t>
      </w:r>
      <w:r w:rsidRPr="00174549">
        <w:rPr>
          <w:rFonts w:asciiTheme="minorHAnsi" w:hAnsiTheme="minorHAnsi" w:cstheme="minorHAnsi"/>
          <w:b/>
          <w:sz w:val="24"/>
          <w:szCs w:val="24"/>
        </w:rPr>
        <w:t>2026. godine</w:t>
      </w:r>
    </w:p>
    <w:p w14:paraId="371D9DCC" w14:textId="77777777" w:rsidR="00174549" w:rsidRPr="00174549" w:rsidRDefault="00174549" w:rsidP="00174549">
      <w:pPr>
        <w:spacing w:line="240" w:lineRule="auto"/>
        <w:jc w:val="center"/>
        <w:rPr>
          <w:rFonts w:asciiTheme="minorHAnsi" w:hAnsiTheme="minorHAnsi" w:cstheme="minorHAnsi"/>
          <w:sz w:val="24"/>
          <w:szCs w:val="24"/>
        </w:rPr>
      </w:pPr>
      <w:r w:rsidRPr="00174549">
        <w:rPr>
          <w:rFonts w:asciiTheme="minorHAnsi" w:hAnsiTheme="minorHAnsi" w:cstheme="minorHAnsi"/>
          <w:sz w:val="24"/>
          <w:szCs w:val="24"/>
        </w:rPr>
        <w:t>Referent: Vlasta Tuđa, voditeljica računovodstva</w:t>
      </w:r>
    </w:p>
    <w:p w14:paraId="20C92A8A" w14:textId="4EFACE8D" w:rsidR="005F7CCC" w:rsidRPr="005F7CCC" w:rsidRDefault="006D2F7F" w:rsidP="005F7CCC">
      <w:pPr>
        <w:suppressAutoHyphens w:val="0"/>
        <w:spacing w:before="120" w:after="120" w:line="240" w:lineRule="auto"/>
        <w:ind w:firstLine="709"/>
        <w:jc w:val="both"/>
        <w:rPr>
          <w:rFonts w:asciiTheme="minorHAnsi" w:eastAsia="Calibri" w:hAnsiTheme="minorHAnsi" w:cstheme="minorHAnsi"/>
          <w:kern w:val="2"/>
          <w:sz w:val="24"/>
          <w:szCs w:val="24"/>
          <w:lang w:eastAsia="en-US"/>
          <w14:ligatures w14:val="standardContextual"/>
        </w:rPr>
      </w:pPr>
      <w:r w:rsidRPr="00FB374D">
        <w:rPr>
          <w:rFonts w:asciiTheme="minorHAnsi" w:eastAsia="Calibri" w:hAnsiTheme="minorHAnsi" w:cstheme="minorHAnsi"/>
          <w:kern w:val="2"/>
          <w:sz w:val="24"/>
          <w:szCs w:val="24"/>
          <w:lang w:eastAsia="en-US"/>
          <w14:ligatures w14:val="standardContextual"/>
        </w:rPr>
        <w:t xml:space="preserve">Predsjednica daje riječ </w:t>
      </w:r>
      <w:r w:rsidR="00522A98" w:rsidRPr="00FB374D">
        <w:rPr>
          <w:rFonts w:asciiTheme="minorHAnsi" w:eastAsia="Calibri" w:hAnsiTheme="minorHAnsi" w:cstheme="minorHAnsi"/>
          <w:kern w:val="2"/>
          <w:sz w:val="24"/>
          <w:szCs w:val="24"/>
          <w:lang w:eastAsia="en-US"/>
          <w14:ligatures w14:val="standardContextual"/>
        </w:rPr>
        <w:t>gđi Vlasti Tuđi</w:t>
      </w:r>
      <w:r w:rsidR="00FF0A3D" w:rsidRPr="00FB374D">
        <w:rPr>
          <w:rFonts w:asciiTheme="minorHAnsi" w:eastAsia="Calibri" w:hAnsiTheme="minorHAnsi" w:cstheme="minorHAnsi"/>
          <w:kern w:val="2"/>
          <w:sz w:val="24"/>
          <w:szCs w:val="24"/>
          <w:lang w:eastAsia="en-US"/>
          <w14:ligatures w14:val="standardContextual"/>
        </w:rPr>
        <w:t>, koj</w:t>
      </w:r>
      <w:r w:rsidR="00522A98" w:rsidRPr="00FB374D">
        <w:rPr>
          <w:rFonts w:asciiTheme="minorHAnsi" w:eastAsia="Calibri" w:hAnsiTheme="minorHAnsi" w:cstheme="minorHAnsi"/>
          <w:kern w:val="2"/>
          <w:sz w:val="24"/>
          <w:szCs w:val="24"/>
          <w:lang w:eastAsia="en-US"/>
          <w14:ligatures w14:val="standardContextual"/>
        </w:rPr>
        <w:t>a</w:t>
      </w:r>
      <w:r w:rsidR="00FF0A3D" w:rsidRPr="00FB374D">
        <w:rPr>
          <w:rFonts w:asciiTheme="minorHAnsi" w:eastAsia="Calibri" w:hAnsiTheme="minorHAnsi" w:cstheme="minorHAnsi"/>
          <w:kern w:val="2"/>
          <w:sz w:val="24"/>
          <w:szCs w:val="24"/>
          <w:lang w:eastAsia="en-US"/>
          <w14:ligatures w14:val="standardContextual"/>
        </w:rPr>
        <w:t xml:space="preserve"> će referirati </w:t>
      </w:r>
      <w:proofErr w:type="spellStart"/>
      <w:r w:rsidR="00FF0A3D" w:rsidRPr="00FB374D">
        <w:rPr>
          <w:rFonts w:asciiTheme="minorHAnsi" w:eastAsia="Calibri" w:hAnsiTheme="minorHAnsi" w:cstheme="minorHAnsi"/>
          <w:kern w:val="2"/>
          <w:sz w:val="24"/>
          <w:szCs w:val="24"/>
          <w:lang w:eastAsia="en-US"/>
          <w14:ligatures w14:val="standardContextual"/>
        </w:rPr>
        <w:t>toč</w:t>
      </w:r>
      <w:proofErr w:type="spellEnd"/>
      <w:r w:rsidR="00FF0A3D" w:rsidRPr="00FB374D">
        <w:rPr>
          <w:rFonts w:asciiTheme="minorHAnsi" w:eastAsia="Calibri" w:hAnsiTheme="minorHAnsi" w:cstheme="minorHAnsi"/>
          <w:kern w:val="2"/>
          <w:sz w:val="24"/>
          <w:szCs w:val="24"/>
          <w:lang w:eastAsia="en-US"/>
          <w14:ligatures w14:val="standardContextual"/>
        </w:rPr>
        <w:t xml:space="preserve"> </w:t>
      </w:r>
      <w:r w:rsidR="00522A98" w:rsidRPr="00FB374D">
        <w:rPr>
          <w:rFonts w:asciiTheme="minorHAnsi" w:eastAsia="Calibri" w:hAnsiTheme="minorHAnsi" w:cstheme="minorHAnsi"/>
          <w:kern w:val="2"/>
          <w:sz w:val="24"/>
          <w:szCs w:val="24"/>
          <w:lang w:eastAsia="en-US"/>
          <w14:ligatures w14:val="standardContextual"/>
        </w:rPr>
        <w:t>2</w:t>
      </w:r>
      <w:r w:rsidR="00FF0A3D" w:rsidRPr="00FB374D">
        <w:rPr>
          <w:rFonts w:asciiTheme="minorHAnsi" w:eastAsia="Calibri" w:hAnsiTheme="minorHAnsi" w:cstheme="minorHAnsi"/>
          <w:kern w:val="2"/>
          <w:sz w:val="24"/>
          <w:szCs w:val="24"/>
          <w:lang w:eastAsia="en-US"/>
          <w14:ligatures w14:val="standardContextual"/>
        </w:rPr>
        <w:t>. dnevnog reda</w:t>
      </w:r>
      <w:r w:rsidRPr="00FB374D">
        <w:rPr>
          <w:rFonts w:asciiTheme="minorHAnsi" w:eastAsia="Calibri" w:hAnsiTheme="minorHAnsi" w:cstheme="minorHAnsi"/>
          <w:kern w:val="2"/>
          <w:sz w:val="24"/>
          <w:szCs w:val="24"/>
          <w:lang w:eastAsia="en-US"/>
          <w14:ligatures w14:val="standardContextual"/>
        </w:rPr>
        <w:t xml:space="preserve">. </w:t>
      </w:r>
    </w:p>
    <w:p w14:paraId="6071AABA" w14:textId="77777777" w:rsidR="005F7CCC" w:rsidRPr="005F7CCC" w:rsidRDefault="005F7CCC" w:rsidP="005F7CCC">
      <w:pPr>
        <w:suppressAutoHyphens w:val="0"/>
        <w:spacing w:after="160" w:line="240" w:lineRule="auto"/>
        <w:ind w:firstLine="708"/>
        <w:jc w:val="both"/>
        <w:rPr>
          <w:rFonts w:asciiTheme="minorHAnsi" w:hAnsiTheme="minorHAnsi" w:cstheme="minorHAnsi"/>
          <w:kern w:val="2"/>
          <w:sz w:val="24"/>
          <w:szCs w:val="24"/>
        </w:rPr>
      </w:pPr>
      <w:r w:rsidRPr="005F7CCC">
        <w:rPr>
          <w:rFonts w:asciiTheme="minorHAnsi" w:hAnsiTheme="minorHAnsi" w:cstheme="minorHAnsi"/>
          <w:kern w:val="2"/>
          <w:sz w:val="24"/>
          <w:szCs w:val="24"/>
        </w:rPr>
        <w:t xml:space="preserve">Financijsko izvješće Ljekarne Varaždinske županije za razdoblje 01.01. – 31.05.2026.  godine sastavljeno je prema odredbama Zakona o računovodstvu  i primjenom Hrvatskih standarda financijskog izvještavanja. </w:t>
      </w:r>
    </w:p>
    <w:p w14:paraId="03AF7D10" w14:textId="77777777" w:rsidR="005F7CCC" w:rsidRPr="005F7CCC" w:rsidRDefault="005F7CCC" w:rsidP="005F7CCC">
      <w:pPr>
        <w:suppressAutoHyphens w:val="0"/>
        <w:spacing w:after="160" w:line="240" w:lineRule="auto"/>
        <w:ind w:firstLine="708"/>
        <w:jc w:val="both"/>
        <w:rPr>
          <w:rFonts w:asciiTheme="minorHAnsi" w:hAnsiTheme="minorHAnsi" w:cstheme="minorHAnsi"/>
          <w:kern w:val="2"/>
          <w:sz w:val="24"/>
          <w:szCs w:val="24"/>
        </w:rPr>
      </w:pPr>
      <w:r w:rsidRPr="005F7CCC">
        <w:rPr>
          <w:rFonts w:asciiTheme="minorHAnsi" w:hAnsiTheme="minorHAnsi" w:cstheme="minorHAnsi"/>
          <w:kern w:val="2"/>
          <w:sz w:val="24"/>
          <w:szCs w:val="24"/>
        </w:rPr>
        <w:t xml:space="preserve">Iz dostavljenih podataka vidljivo je da su ostvareni: </w:t>
      </w:r>
    </w:p>
    <w:p w14:paraId="7E5D79F8" w14:textId="38336FA5" w:rsidR="005F7CCC" w:rsidRPr="005F7CCC" w:rsidRDefault="005F7CCC" w:rsidP="006C44BF">
      <w:pPr>
        <w:suppressAutoHyphens w:val="0"/>
        <w:spacing w:after="0" w:line="240" w:lineRule="auto"/>
        <w:ind w:firstLine="709"/>
        <w:contextualSpacing/>
        <w:jc w:val="both"/>
        <w:rPr>
          <w:rFonts w:asciiTheme="minorHAnsi" w:hAnsiTheme="minorHAnsi" w:cstheme="minorHAnsi"/>
          <w:kern w:val="2"/>
          <w:sz w:val="24"/>
          <w:szCs w:val="24"/>
        </w:rPr>
      </w:pPr>
      <w:r w:rsidRPr="005F7CCC">
        <w:rPr>
          <w:rFonts w:asciiTheme="minorHAnsi" w:hAnsiTheme="minorHAnsi" w:cstheme="minorHAnsi"/>
          <w:kern w:val="2"/>
          <w:sz w:val="24"/>
          <w:szCs w:val="24"/>
        </w:rPr>
        <w:t>•</w:t>
      </w:r>
      <w:r w:rsidRPr="005F7CCC">
        <w:rPr>
          <w:rFonts w:asciiTheme="minorHAnsi" w:hAnsiTheme="minorHAnsi" w:cstheme="minorHAnsi"/>
          <w:kern w:val="2"/>
          <w:sz w:val="24"/>
          <w:szCs w:val="24"/>
        </w:rPr>
        <w:tab/>
        <w:t>Ukupni prihodi</w:t>
      </w:r>
      <w:r>
        <w:rPr>
          <w:rFonts w:asciiTheme="minorHAnsi" w:hAnsiTheme="minorHAnsi" w:cstheme="minorHAnsi"/>
          <w:kern w:val="2"/>
          <w:sz w:val="24"/>
          <w:szCs w:val="24"/>
        </w:rPr>
        <w:t xml:space="preserve"> </w:t>
      </w:r>
      <w:r>
        <w:rPr>
          <w:rFonts w:asciiTheme="minorHAnsi" w:hAnsiTheme="minorHAnsi" w:cstheme="minorHAnsi"/>
          <w:kern w:val="2"/>
          <w:sz w:val="24"/>
          <w:szCs w:val="24"/>
        </w:rPr>
        <w:tab/>
      </w:r>
      <w:r>
        <w:rPr>
          <w:rFonts w:asciiTheme="minorHAnsi" w:hAnsiTheme="minorHAnsi" w:cstheme="minorHAnsi"/>
          <w:kern w:val="2"/>
          <w:sz w:val="24"/>
          <w:szCs w:val="24"/>
        </w:rPr>
        <w:tab/>
      </w:r>
      <w:r>
        <w:rPr>
          <w:rFonts w:asciiTheme="minorHAnsi" w:hAnsiTheme="minorHAnsi" w:cstheme="minorHAnsi"/>
          <w:kern w:val="2"/>
          <w:sz w:val="24"/>
          <w:szCs w:val="24"/>
        </w:rPr>
        <w:tab/>
      </w:r>
      <w:r w:rsidRPr="005F7CCC">
        <w:rPr>
          <w:rFonts w:asciiTheme="minorHAnsi" w:hAnsiTheme="minorHAnsi" w:cstheme="minorHAnsi"/>
          <w:kern w:val="2"/>
          <w:sz w:val="24"/>
          <w:szCs w:val="24"/>
        </w:rPr>
        <w:t>10.637.491,51 €</w:t>
      </w:r>
    </w:p>
    <w:p w14:paraId="631D10E8" w14:textId="284EE9C8" w:rsidR="005F7CCC" w:rsidRPr="005F7CCC" w:rsidRDefault="005F7CCC" w:rsidP="006C44BF">
      <w:pPr>
        <w:suppressAutoHyphens w:val="0"/>
        <w:spacing w:after="0" w:line="240" w:lineRule="auto"/>
        <w:ind w:firstLine="709"/>
        <w:contextualSpacing/>
        <w:jc w:val="both"/>
        <w:rPr>
          <w:rFonts w:asciiTheme="minorHAnsi" w:hAnsiTheme="minorHAnsi" w:cstheme="minorHAnsi"/>
          <w:kern w:val="2"/>
          <w:sz w:val="24"/>
          <w:szCs w:val="24"/>
        </w:rPr>
      </w:pPr>
      <w:r w:rsidRPr="005F7CCC">
        <w:rPr>
          <w:rFonts w:asciiTheme="minorHAnsi" w:hAnsiTheme="minorHAnsi" w:cstheme="minorHAnsi"/>
          <w:kern w:val="2"/>
          <w:sz w:val="24"/>
          <w:szCs w:val="24"/>
        </w:rPr>
        <w:t>•</w:t>
      </w:r>
      <w:r w:rsidRPr="005F7CCC">
        <w:rPr>
          <w:rFonts w:asciiTheme="minorHAnsi" w:hAnsiTheme="minorHAnsi" w:cstheme="minorHAnsi"/>
          <w:kern w:val="2"/>
          <w:sz w:val="24"/>
          <w:szCs w:val="24"/>
        </w:rPr>
        <w:tab/>
        <w:t>Ukupni rashodi</w:t>
      </w:r>
      <w:r>
        <w:rPr>
          <w:rFonts w:asciiTheme="minorHAnsi" w:hAnsiTheme="minorHAnsi" w:cstheme="minorHAnsi"/>
          <w:kern w:val="2"/>
          <w:sz w:val="24"/>
          <w:szCs w:val="24"/>
        </w:rPr>
        <w:t xml:space="preserve"> </w:t>
      </w:r>
      <w:r>
        <w:rPr>
          <w:rFonts w:asciiTheme="minorHAnsi" w:hAnsiTheme="minorHAnsi" w:cstheme="minorHAnsi"/>
          <w:kern w:val="2"/>
          <w:sz w:val="24"/>
          <w:szCs w:val="24"/>
        </w:rPr>
        <w:tab/>
      </w:r>
      <w:r>
        <w:rPr>
          <w:rFonts w:asciiTheme="minorHAnsi" w:hAnsiTheme="minorHAnsi" w:cstheme="minorHAnsi"/>
          <w:kern w:val="2"/>
          <w:sz w:val="24"/>
          <w:szCs w:val="24"/>
        </w:rPr>
        <w:tab/>
      </w:r>
      <w:r>
        <w:rPr>
          <w:rFonts w:asciiTheme="minorHAnsi" w:hAnsiTheme="minorHAnsi" w:cstheme="minorHAnsi"/>
          <w:kern w:val="2"/>
          <w:sz w:val="24"/>
          <w:szCs w:val="24"/>
        </w:rPr>
        <w:tab/>
      </w:r>
      <w:r w:rsidRPr="005F7CCC">
        <w:rPr>
          <w:rFonts w:asciiTheme="minorHAnsi" w:hAnsiTheme="minorHAnsi" w:cstheme="minorHAnsi"/>
          <w:kern w:val="2"/>
          <w:sz w:val="24"/>
          <w:szCs w:val="24"/>
        </w:rPr>
        <w:t>9.996.642,36 €</w:t>
      </w:r>
    </w:p>
    <w:p w14:paraId="48B4B069" w14:textId="766B5327" w:rsidR="005F7CCC" w:rsidRPr="005F7CCC" w:rsidRDefault="005F7CCC" w:rsidP="006C44BF">
      <w:pPr>
        <w:suppressAutoHyphens w:val="0"/>
        <w:spacing w:after="0" w:line="240" w:lineRule="auto"/>
        <w:ind w:firstLine="709"/>
        <w:contextualSpacing/>
        <w:jc w:val="both"/>
        <w:rPr>
          <w:rFonts w:asciiTheme="minorHAnsi" w:hAnsiTheme="minorHAnsi" w:cstheme="minorHAnsi"/>
          <w:kern w:val="2"/>
          <w:sz w:val="24"/>
          <w:szCs w:val="24"/>
        </w:rPr>
      </w:pPr>
      <w:r w:rsidRPr="005F7CCC">
        <w:rPr>
          <w:rFonts w:asciiTheme="minorHAnsi" w:hAnsiTheme="minorHAnsi" w:cstheme="minorHAnsi"/>
          <w:kern w:val="2"/>
          <w:sz w:val="24"/>
          <w:szCs w:val="24"/>
        </w:rPr>
        <w:t>•</w:t>
      </w:r>
      <w:r w:rsidRPr="005F7CCC">
        <w:rPr>
          <w:rFonts w:asciiTheme="minorHAnsi" w:hAnsiTheme="minorHAnsi" w:cstheme="minorHAnsi"/>
          <w:kern w:val="2"/>
          <w:sz w:val="24"/>
          <w:szCs w:val="24"/>
        </w:rPr>
        <w:tab/>
        <w:t>Višak prihoda nad rashodima</w:t>
      </w:r>
      <w:r>
        <w:rPr>
          <w:rFonts w:asciiTheme="minorHAnsi" w:hAnsiTheme="minorHAnsi" w:cstheme="minorHAnsi"/>
          <w:kern w:val="2"/>
          <w:sz w:val="24"/>
          <w:szCs w:val="24"/>
        </w:rPr>
        <w:t xml:space="preserve"> </w:t>
      </w:r>
      <w:r>
        <w:rPr>
          <w:rFonts w:asciiTheme="minorHAnsi" w:hAnsiTheme="minorHAnsi" w:cstheme="minorHAnsi"/>
          <w:kern w:val="2"/>
          <w:sz w:val="24"/>
          <w:szCs w:val="24"/>
        </w:rPr>
        <w:tab/>
      </w:r>
      <w:r w:rsidRPr="005F7CCC">
        <w:rPr>
          <w:rFonts w:asciiTheme="minorHAnsi" w:hAnsiTheme="minorHAnsi" w:cstheme="minorHAnsi"/>
          <w:kern w:val="2"/>
          <w:sz w:val="24"/>
          <w:szCs w:val="24"/>
        </w:rPr>
        <w:t>640.849,15 €</w:t>
      </w:r>
      <w:r w:rsidRPr="005F7CCC">
        <w:rPr>
          <w:rFonts w:asciiTheme="minorHAnsi" w:hAnsiTheme="minorHAnsi" w:cstheme="minorHAnsi"/>
          <w:kern w:val="2"/>
          <w:sz w:val="24"/>
          <w:szCs w:val="24"/>
        </w:rPr>
        <w:tab/>
      </w:r>
      <w:r w:rsidRPr="005F7CCC">
        <w:rPr>
          <w:rFonts w:asciiTheme="minorHAnsi" w:hAnsiTheme="minorHAnsi" w:cstheme="minorHAnsi"/>
          <w:kern w:val="2"/>
          <w:sz w:val="24"/>
          <w:szCs w:val="24"/>
        </w:rPr>
        <w:tab/>
      </w:r>
      <w:r w:rsidRPr="005F7CCC">
        <w:rPr>
          <w:rFonts w:asciiTheme="minorHAnsi" w:hAnsiTheme="minorHAnsi" w:cstheme="minorHAnsi"/>
          <w:kern w:val="2"/>
          <w:sz w:val="24"/>
          <w:szCs w:val="24"/>
        </w:rPr>
        <w:tab/>
      </w:r>
    </w:p>
    <w:p w14:paraId="56E07B31" w14:textId="77777777" w:rsidR="005F7CCC" w:rsidRPr="005F7CCC" w:rsidRDefault="005F7CCC" w:rsidP="005F7CCC">
      <w:pPr>
        <w:suppressAutoHyphens w:val="0"/>
        <w:spacing w:after="160" w:line="240" w:lineRule="auto"/>
        <w:ind w:firstLine="708"/>
        <w:jc w:val="both"/>
        <w:rPr>
          <w:rFonts w:asciiTheme="minorHAnsi" w:hAnsiTheme="minorHAnsi" w:cstheme="minorHAnsi"/>
          <w:kern w:val="2"/>
          <w:sz w:val="24"/>
          <w:szCs w:val="24"/>
        </w:rPr>
      </w:pPr>
      <w:r w:rsidRPr="005F7CCC">
        <w:rPr>
          <w:rFonts w:asciiTheme="minorHAnsi" w:hAnsiTheme="minorHAnsi" w:cstheme="minorHAnsi"/>
          <w:kern w:val="2"/>
          <w:sz w:val="24"/>
          <w:szCs w:val="24"/>
        </w:rPr>
        <w:t xml:space="preserve">U usporedbi s istim razdobljem prethodne godine, ukupni prihodi veći su za 10,75% dok su ukupni rashodi veći za 9,75 %. Ostvarena je bruto dobit u visini od 637.545,95 € s indeksom rasta 129,04 u odnosu na isto razdoblje prethodne godine. </w:t>
      </w:r>
    </w:p>
    <w:p w14:paraId="2A713B7B" w14:textId="0E61F389" w:rsidR="005F7CCC" w:rsidRPr="005F7CCC" w:rsidRDefault="005F7CCC" w:rsidP="005F7CCC">
      <w:pPr>
        <w:suppressAutoHyphens w:val="0"/>
        <w:spacing w:after="160" w:line="240" w:lineRule="auto"/>
        <w:ind w:firstLine="708"/>
        <w:jc w:val="both"/>
        <w:rPr>
          <w:rFonts w:asciiTheme="minorHAnsi" w:hAnsiTheme="minorHAnsi" w:cstheme="minorHAnsi"/>
          <w:kern w:val="2"/>
          <w:sz w:val="24"/>
          <w:szCs w:val="24"/>
        </w:rPr>
      </w:pPr>
      <w:r w:rsidRPr="005F7CCC">
        <w:rPr>
          <w:rFonts w:asciiTheme="minorHAnsi" w:hAnsiTheme="minorHAnsi" w:cstheme="minorHAnsi"/>
          <w:kern w:val="2"/>
          <w:sz w:val="24"/>
          <w:szCs w:val="24"/>
        </w:rPr>
        <w:t>U promatranom razdoblju u sastavu Ljekarne Varaždinske županije posluje 20 ljekarničkih jedinica dok ih je u istom periodu prošle godine bilo 18. Ako iz usporedbe izuzmemo prihode koje su ostvarile jedinice u Vidovcu i Jalžabetu (prošle godine nisu poslovale), realni indeks rasta prihoda je 104,72.</w:t>
      </w:r>
    </w:p>
    <w:p w14:paraId="220CF3C7" w14:textId="55039C66" w:rsidR="00E423B7" w:rsidRDefault="005F7CCC" w:rsidP="005F7CCC">
      <w:pPr>
        <w:suppressAutoHyphens w:val="0"/>
        <w:spacing w:after="160" w:line="240" w:lineRule="auto"/>
        <w:ind w:firstLine="708"/>
        <w:jc w:val="both"/>
        <w:rPr>
          <w:rFonts w:asciiTheme="minorHAnsi" w:hAnsiTheme="minorHAnsi" w:cstheme="minorHAnsi"/>
          <w:kern w:val="2"/>
          <w:sz w:val="24"/>
          <w:szCs w:val="24"/>
        </w:rPr>
      </w:pPr>
      <w:r w:rsidRPr="005F7CCC">
        <w:rPr>
          <w:rFonts w:asciiTheme="minorHAnsi" w:hAnsiTheme="minorHAnsi" w:cstheme="minorHAnsi"/>
          <w:kern w:val="2"/>
          <w:sz w:val="24"/>
          <w:szCs w:val="24"/>
        </w:rPr>
        <w:t>S danom 31.05 2026. godine broj zaposlenih je 85, a u istom periodu prethodne godine bilo ih je 87.</w:t>
      </w:r>
    </w:p>
    <w:p w14:paraId="7B090F63" w14:textId="5291F6CB" w:rsidR="00133877" w:rsidRDefault="00133877" w:rsidP="005F7CCC">
      <w:pPr>
        <w:suppressAutoHyphens w:val="0"/>
        <w:spacing w:after="160" w:line="240" w:lineRule="auto"/>
        <w:ind w:firstLine="708"/>
        <w:jc w:val="both"/>
        <w:rPr>
          <w:rFonts w:asciiTheme="minorHAnsi" w:hAnsiTheme="minorHAnsi" w:cstheme="minorHAnsi"/>
          <w:kern w:val="2"/>
          <w:sz w:val="24"/>
          <w:szCs w:val="24"/>
        </w:rPr>
      </w:pPr>
      <w:r>
        <w:rPr>
          <w:rFonts w:asciiTheme="minorHAnsi" w:hAnsiTheme="minorHAnsi" w:cstheme="minorHAnsi"/>
          <w:kern w:val="2"/>
          <w:sz w:val="24"/>
          <w:szCs w:val="24"/>
        </w:rPr>
        <w:lastRenderedPageBreak/>
        <w:t>Predsjednica se zahvaljuje te otvara raspravu.</w:t>
      </w:r>
    </w:p>
    <w:p w14:paraId="2892856B" w14:textId="181523D4" w:rsidR="00133877" w:rsidRDefault="00133877" w:rsidP="00133877">
      <w:pPr>
        <w:suppressAutoHyphens w:val="0"/>
        <w:spacing w:after="160" w:line="240" w:lineRule="auto"/>
        <w:ind w:firstLine="708"/>
        <w:jc w:val="both"/>
        <w:rPr>
          <w:rFonts w:asciiTheme="minorHAnsi" w:hAnsiTheme="minorHAnsi" w:cstheme="minorHAnsi"/>
          <w:kern w:val="2"/>
          <w:sz w:val="24"/>
          <w:szCs w:val="24"/>
        </w:rPr>
      </w:pPr>
      <w:r>
        <w:rPr>
          <w:rFonts w:asciiTheme="minorHAnsi" w:hAnsiTheme="minorHAnsi" w:cstheme="minorHAnsi"/>
          <w:kern w:val="2"/>
          <w:sz w:val="24"/>
          <w:szCs w:val="24"/>
        </w:rPr>
        <w:t xml:space="preserve">Ravnatelj navodi kako postoji jedna specifičnost glede prihoda, pri čemu nije obračunata uplata od HZZO-a dana 31. svibnja 2026. godine u visini od 550.000,00 €. Dobavljače smo platili u ponedjeljak, prvi radni dan kad smo mogli. S obzirom na navedeno iznos na žiro računu ne prikazuje stvarno stanje. </w:t>
      </w:r>
    </w:p>
    <w:p w14:paraId="3A4D8EDE" w14:textId="77777777" w:rsidR="005F7CCC" w:rsidRPr="003E1A14" w:rsidRDefault="005F7CCC" w:rsidP="005F7CCC">
      <w:pPr>
        <w:spacing w:before="120" w:after="120" w:line="240" w:lineRule="auto"/>
        <w:ind w:firstLine="709"/>
        <w:jc w:val="both"/>
        <w:rPr>
          <w:rFonts w:asciiTheme="minorHAnsi" w:hAnsiTheme="minorHAnsi" w:cstheme="minorHAnsi"/>
          <w:color w:val="000000" w:themeColor="text1"/>
          <w:kern w:val="2"/>
          <w:sz w:val="24"/>
          <w:szCs w:val="24"/>
        </w:rPr>
      </w:pPr>
      <w:r w:rsidRPr="003E1A14">
        <w:rPr>
          <w:rFonts w:asciiTheme="minorHAnsi" w:hAnsiTheme="minorHAnsi" w:cstheme="minorHAnsi"/>
          <w:color w:val="000000" w:themeColor="text1"/>
          <w:kern w:val="2"/>
          <w:sz w:val="24"/>
          <w:szCs w:val="24"/>
        </w:rPr>
        <w:t>Predsjednica zatvara raspravu i daje točku na glasanje.</w:t>
      </w:r>
    </w:p>
    <w:p w14:paraId="4DBDB69C" w14:textId="1E512BED" w:rsidR="005F7CCC" w:rsidRPr="003E1A14" w:rsidRDefault="005F7CCC" w:rsidP="005F7CCC">
      <w:pPr>
        <w:suppressAutoHyphens w:val="0"/>
        <w:spacing w:after="160" w:line="240" w:lineRule="auto"/>
        <w:ind w:firstLine="708"/>
        <w:jc w:val="both"/>
        <w:rPr>
          <w:rFonts w:asciiTheme="minorHAnsi" w:eastAsia="Calibri" w:hAnsiTheme="minorHAnsi" w:cstheme="minorHAnsi"/>
          <w:color w:val="000000" w:themeColor="text1"/>
          <w:kern w:val="2"/>
          <w:sz w:val="24"/>
          <w:szCs w:val="24"/>
          <w:lang w:eastAsia="en-US"/>
          <w14:ligatures w14:val="standardContextual"/>
        </w:rPr>
      </w:pPr>
      <w:r w:rsidRPr="003E1A14">
        <w:rPr>
          <w:rFonts w:asciiTheme="minorHAnsi" w:eastAsia="Calibri" w:hAnsiTheme="minorHAnsi" w:cstheme="minorHAnsi"/>
          <w:color w:val="000000" w:themeColor="text1"/>
          <w:kern w:val="2"/>
          <w:sz w:val="24"/>
          <w:szCs w:val="24"/>
          <w:lang w:eastAsia="en-US"/>
          <w14:ligatures w14:val="standardContextual"/>
        </w:rPr>
        <w:t>Upravno vijeće jednoglasno donosi Odluku o prihvaćanju Financijskog izvješća o poslovanju Ljekarne Varaždinske županije za razdoblje od 1. siječnja 202</w:t>
      </w:r>
      <w:r>
        <w:rPr>
          <w:rFonts w:asciiTheme="minorHAnsi" w:eastAsia="Calibri" w:hAnsiTheme="minorHAnsi" w:cstheme="minorHAnsi"/>
          <w:color w:val="000000" w:themeColor="text1"/>
          <w:kern w:val="2"/>
          <w:sz w:val="24"/>
          <w:szCs w:val="24"/>
          <w:lang w:eastAsia="en-US"/>
          <w14:ligatures w14:val="standardContextual"/>
        </w:rPr>
        <w:t>6</w:t>
      </w:r>
      <w:r w:rsidRPr="003E1A14">
        <w:rPr>
          <w:rFonts w:asciiTheme="minorHAnsi" w:eastAsia="Calibri" w:hAnsiTheme="minorHAnsi" w:cstheme="minorHAnsi"/>
          <w:color w:val="000000" w:themeColor="text1"/>
          <w:kern w:val="2"/>
          <w:sz w:val="24"/>
          <w:szCs w:val="24"/>
          <w:lang w:eastAsia="en-US"/>
          <w14:ligatures w14:val="standardContextual"/>
        </w:rPr>
        <w:t xml:space="preserve">. godine do </w:t>
      </w:r>
      <w:r>
        <w:rPr>
          <w:rFonts w:asciiTheme="minorHAnsi" w:eastAsia="Calibri" w:hAnsiTheme="minorHAnsi" w:cstheme="minorHAnsi"/>
          <w:color w:val="000000" w:themeColor="text1"/>
          <w:kern w:val="2"/>
          <w:sz w:val="24"/>
          <w:szCs w:val="24"/>
          <w:lang w:eastAsia="en-US"/>
          <w14:ligatures w14:val="standardContextual"/>
        </w:rPr>
        <w:t>31. svibnja</w:t>
      </w:r>
      <w:r w:rsidRPr="003E1A14">
        <w:rPr>
          <w:rFonts w:asciiTheme="minorHAnsi" w:eastAsia="Calibri" w:hAnsiTheme="minorHAnsi" w:cstheme="minorHAnsi"/>
          <w:color w:val="000000" w:themeColor="text1"/>
          <w:kern w:val="2"/>
          <w:sz w:val="24"/>
          <w:szCs w:val="24"/>
          <w:lang w:eastAsia="en-US"/>
          <w14:ligatures w14:val="standardContextual"/>
        </w:rPr>
        <w:t xml:space="preserve"> 2026. godine.</w:t>
      </w:r>
    </w:p>
    <w:p w14:paraId="5ECC49AC" w14:textId="5F4F5422" w:rsidR="00131DED" w:rsidRPr="00522A98" w:rsidRDefault="00131DED" w:rsidP="00AB0526">
      <w:pPr>
        <w:pBdr>
          <w:top w:val="single" w:sz="4" w:space="1" w:color="auto"/>
          <w:left w:val="single" w:sz="4" w:space="4" w:color="auto"/>
          <w:bottom w:val="single" w:sz="4" w:space="1" w:color="auto"/>
          <w:right w:val="single" w:sz="4" w:space="4" w:color="auto"/>
        </w:pBdr>
        <w:spacing w:before="120" w:after="120" w:line="240" w:lineRule="auto"/>
        <w:jc w:val="center"/>
        <w:rPr>
          <w:rFonts w:asciiTheme="minorHAnsi" w:hAnsiTheme="minorHAnsi" w:cstheme="minorHAnsi"/>
          <w:b/>
          <w:bCs/>
          <w:sz w:val="24"/>
          <w:szCs w:val="24"/>
        </w:rPr>
      </w:pPr>
      <w:r w:rsidRPr="00522A98">
        <w:rPr>
          <w:rFonts w:asciiTheme="minorHAnsi" w:hAnsiTheme="minorHAnsi" w:cstheme="minorHAnsi"/>
          <w:b/>
          <w:bCs/>
          <w:sz w:val="24"/>
          <w:szCs w:val="24"/>
        </w:rPr>
        <w:t xml:space="preserve">TOČKA </w:t>
      </w:r>
      <w:r w:rsidR="005F7CCC">
        <w:rPr>
          <w:rFonts w:asciiTheme="minorHAnsi" w:hAnsiTheme="minorHAnsi" w:cstheme="minorHAnsi"/>
          <w:b/>
          <w:bCs/>
          <w:sz w:val="24"/>
          <w:szCs w:val="24"/>
        </w:rPr>
        <w:t>3</w:t>
      </w:r>
      <w:r w:rsidR="006A4CE3">
        <w:rPr>
          <w:rFonts w:asciiTheme="minorHAnsi" w:hAnsiTheme="minorHAnsi" w:cstheme="minorHAnsi"/>
          <w:b/>
          <w:bCs/>
          <w:sz w:val="24"/>
          <w:szCs w:val="24"/>
        </w:rPr>
        <w:t xml:space="preserve">. </w:t>
      </w:r>
      <w:r w:rsidRPr="00522A98">
        <w:rPr>
          <w:rFonts w:asciiTheme="minorHAnsi" w:hAnsiTheme="minorHAnsi" w:cstheme="minorHAnsi"/>
          <w:b/>
          <w:bCs/>
          <w:sz w:val="24"/>
          <w:szCs w:val="24"/>
        </w:rPr>
        <w:t>DNEVNOG REDA</w:t>
      </w:r>
    </w:p>
    <w:p w14:paraId="6F39F6ED" w14:textId="77777777" w:rsidR="005F7CCC" w:rsidRPr="003F7005" w:rsidRDefault="005F7CCC" w:rsidP="00272F19">
      <w:pPr>
        <w:pStyle w:val="Odlomakpopisa"/>
        <w:spacing w:before="120" w:after="120" w:line="240" w:lineRule="auto"/>
        <w:ind w:left="0"/>
        <w:jc w:val="center"/>
        <w:rPr>
          <w:rFonts w:asciiTheme="minorHAnsi" w:hAnsiTheme="minorHAnsi" w:cstheme="minorHAnsi"/>
          <w:b/>
          <w:sz w:val="24"/>
          <w:szCs w:val="24"/>
        </w:rPr>
      </w:pPr>
      <w:r>
        <w:rPr>
          <w:rFonts w:asciiTheme="minorHAnsi" w:hAnsiTheme="minorHAnsi" w:cstheme="minorHAnsi"/>
          <w:b/>
          <w:sz w:val="24"/>
          <w:szCs w:val="24"/>
        </w:rPr>
        <w:t xml:space="preserve">Donošenje </w:t>
      </w:r>
      <w:r w:rsidRPr="00157628">
        <w:rPr>
          <w:rFonts w:asciiTheme="minorHAnsi" w:hAnsiTheme="minorHAnsi" w:cstheme="minorHAnsi"/>
          <w:b/>
          <w:sz w:val="24"/>
          <w:szCs w:val="24"/>
        </w:rPr>
        <w:t>Odluk</w:t>
      </w:r>
      <w:r>
        <w:rPr>
          <w:rFonts w:asciiTheme="minorHAnsi" w:hAnsiTheme="minorHAnsi" w:cstheme="minorHAnsi"/>
          <w:b/>
          <w:sz w:val="24"/>
          <w:szCs w:val="24"/>
        </w:rPr>
        <w:t>e</w:t>
      </w:r>
      <w:r w:rsidRPr="00157628">
        <w:rPr>
          <w:rFonts w:asciiTheme="minorHAnsi" w:hAnsiTheme="minorHAnsi" w:cstheme="minorHAnsi"/>
          <w:b/>
          <w:sz w:val="24"/>
          <w:szCs w:val="24"/>
        </w:rPr>
        <w:t xml:space="preserve"> </w:t>
      </w:r>
      <w:r w:rsidRPr="003F7005">
        <w:rPr>
          <w:rFonts w:asciiTheme="minorHAnsi" w:hAnsiTheme="minorHAnsi" w:cstheme="minorHAnsi"/>
          <w:b/>
          <w:sz w:val="24"/>
          <w:szCs w:val="24"/>
        </w:rPr>
        <w:t>o prihvaćanju izvješća o postupku javne nabave usluge</w:t>
      </w:r>
      <w:r>
        <w:rPr>
          <w:rFonts w:asciiTheme="minorHAnsi" w:hAnsiTheme="minorHAnsi" w:cstheme="minorHAnsi"/>
          <w:b/>
          <w:sz w:val="24"/>
          <w:szCs w:val="24"/>
        </w:rPr>
        <w:t xml:space="preserve"> </w:t>
      </w:r>
      <w:r w:rsidRPr="003F7005">
        <w:rPr>
          <w:rFonts w:asciiTheme="minorHAnsi" w:hAnsiTheme="minorHAnsi" w:cstheme="minorHAnsi"/>
          <w:b/>
          <w:sz w:val="24"/>
          <w:szCs w:val="24"/>
        </w:rPr>
        <w:t>čišćenja poslovnih prostora Ljekarne Varaždinske županije</w:t>
      </w:r>
      <w:r>
        <w:rPr>
          <w:rFonts w:asciiTheme="minorHAnsi" w:hAnsiTheme="minorHAnsi" w:cstheme="minorHAnsi"/>
          <w:b/>
          <w:sz w:val="24"/>
          <w:szCs w:val="24"/>
        </w:rPr>
        <w:t xml:space="preserve"> </w:t>
      </w:r>
      <w:r w:rsidRPr="003F7005">
        <w:rPr>
          <w:rFonts w:asciiTheme="minorHAnsi" w:hAnsiTheme="minorHAnsi" w:cstheme="minorHAnsi"/>
          <w:b/>
          <w:sz w:val="24"/>
          <w:szCs w:val="24"/>
        </w:rPr>
        <w:t xml:space="preserve">te prihvaćanju </w:t>
      </w:r>
      <w:r>
        <w:rPr>
          <w:rFonts w:asciiTheme="minorHAnsi" w:hAnsiTheme="minorHAnsi" w:cstheme="minorHAnsi"/>
          <w:b/>
          <w:sz w:val="24"/>
          <w:szCs w:val="24"/>
        </w:rPr>
        <w:t>O</w:t>
      </w:r>
      <w:r w:rsidRPr="003F7005">
        <w:rPr>
          <w:rFonts w:asciiTheme="minorHAnsi" w:hAnsiTheme="minorHAnsi" w:cstheme="minorHAnsi"/>
          <w:b/>
          <w:sz w:val="24"/>
          <w:szCs w:val="24"/>
        </w:rPr>
        <w:t xml:space="preserve">dluke o odabiru najpovoljnijeg ponuditelja, broj postupka javne nabave: </w:t>
      </w:r>
      <w:r>
        <w:rPr>
          <w:rFonts w:asciiTheme="minorHAnsi" w:hAnsiTheme="minorHAnsi" w:cstheme="minorHAnsi"/>
          <w:b/>
          <w:sz w:val="24"/>
          <w:szCs w:val="24"/>
        </w:rPr>
        <w:t>6</w:t>
      </w:r>
      <w:r w:rsidRPr="003F7005">
        <w:rPr>
          <w:rFonts w:asciiTheme="minorHAnsi" w:hAnsiTheme="minorHAnsi" w:cstheme="minorHAnsi"/>
          <w:b/>
          <w:sz w:val="24"/>
          <w:szCs w:val="24"/>
        </w:rPr>
        <w:t>/2</w:t>
      </w:r>
      <w:r>
        <w:rPr>
          <w:rFonts w:asciiTheme="minorHAnsi" w:hAnsiTheme="minorHAnsi" w:cstheme="minorHAnsi"/>
          <w:b/>
          <w:sz w:val="24"/>
          <w:szCs w:val="24"/>
        </w:rPr>
        <w:t>6</w:t>
      </w:r>
      <w:r w:rsidRPr="003F7005">
        <w:rPr>
          <w:rFonts w:asciiTheme="minorHAnsi" w:hAnsiTheme="minorHAnsi" w:cstheme="minorHAnsi"/>
          <w:b/>
          <w:sz w:val="24"/>
          <w:szCs w:val="24"/>
        </w:rPr>
        <w:t>,</w:t>
      </w:r>
    </w:p>
    <w:p w14:paraId="1DC2DDBB" w14:textId="77777777" w:rsidR="005F7CCC" w:rsidRDefault="005F7CCC" w:rsidP="005F7CCC">
      <w:pPr>
        <w:pStyle w:val="Odlomakpopisa"/>
        <w:spacing w:after="120" w:line="240" w:lineRule="auto"/>
        <w:ind w:left="0"/>
        <w:jc w:val="center"/>
        <w:rPr>
          <w:rFonts w:asciiTheme="minorHAnsi" w:hAnsiTheme="minorHAnsi" w:cstheme="minorHAnsi"/>
          <w:bCs/>
          <w:sz w:val="24"/>
          <w:szCs w:val="24"/>
        </w:rPr>
      </w:pPr>
      <w:r w:rsidRPr="004636B3">
        <w:rPr>
          <w:rFonts w:asciiTheme="minorHAnsi" w:hAnsiTheme="minorHAnsi" w:cstheme="minorHAnsi"/>
          <w:bCs/>
          <w:sz w:val="24"/>
          <w:szCs w:val="24"/>
        </w:rPr>
        <w:t xml:space="preserve">Referent: Mirko </w:t>
      </w:r>
      <w:proofErr w:type="spellStart"/>
      <w:r w:rsidRPr="004636B3">
        <w:rPr>
          <w:rFonts w:asciiTheme="minorHAnsi" w:hAnsiTheme="minorHAnsi" w:cstheme="minorHAnsi"/>
          <w:bCs/>
          <w:sz w:val="24"/>
          <w:szCs w:val="24"/>
        </w:rPr>
        <w:t>Magić</w:t>
      </w:r>
      <w:proofErr w:type="spellEnd"/>
      <w:r w:rsidRPr="004636B3">
        <w:rPr>
          <w:rFonts w:asciiTheme="minorHAnsi" w:hAnsiTheme="minorHAnsi" w:cstheme="minorHAnsi"/>
          <w:bCs/>
          <w:sz w:val="24"/>
          <w:szCs w:val="24"/>
        </w:rPr>
        <w:t>, ravnatelj</w:t>
      </w:r>
      <w:r>
        <w:rPr>
          <w:rFonts w:asciiTheme="minorHAnsi" w:hAnsiTheme="minorHAnsi" w:cstheme="minorHAnsi"/>
          <w:bCs/>
          <w:sz w:val="24"/>
          <w:szCs w:val="24"/>
        </w:rPr>
        <w:t>; Matija Hlad, savjetnik (pravnik);</w:t>
      </w:r>
    </w:p>
    <w:p w14:paraId="20D21B98" w14:textId="6E34AACB" w:rsidR="008245DC" w:rsidRDefault="00423BAA" w:rsidP="00423BAA">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ab/>
        <w:t xml:space="preserve">Predsjednica poziva </w:t>
      </w:r>
      <w:r w:rsidR="005F7CCC">
        <w:rPr>
          <w:rFonts w:asciiTheme="minorHAnsi" w:hAnsiTheme="minorHAnsi" w:cstheme="minorHAnsi"/>
          <w:sz w:val="24"/>
          <w:szCs w:val="24"/>
        </w:rPr>
        <w:t>Savjetnika (pravnika) Matiju Hlada</w:t>
      </w:r>
      <w:r>
        <w:rPr>
          <w:rFonts w:asciiTheme="minorHAnsi" w:hAnsiTheme="minorHAnsi" w:cstheme="minorHAnsi"/>
          <w:sz w:val="24"/>
          <w:szCs w:val="24"/>
        </w:rPr>
        <w:t xml:space="preserve"> da izlož</w:t>
      </w:r>
      <w:r w:rsidR="005F7CCC">
        <w:rPr>
          <w:rFonts w:asciiTheme="minorHAnsi" w:hAnsiTheme="minorHAnsi" w:cstheme="minorHAnsi"/>
          <w:sz w:val="24"/>
          <w:szCs w:val="24"/>
        </w:rPr>
        <w:t>i</w:t>
      </w:r>
      <w:r>
        <w:rPr>
          <w:rFonts w:asciiTheme="minorHAnsi" w:hAnsiTheme="minorHAnsi" w:cstheme="minorHAnsi"/>
          <w:sz w:val="24"/>
          <w:szCs w:val="24"/>
        </w:rPr>
        <w:t xml:space="preserve"> točku dnevnog reda.</w:t>
      </w:r>
    </w:p>
    <w:p w14:paraId="29FF7D19" w14:textId="65443750" w:rsidR="005F7CCC" w:rsidRDefault="00133877" w:rsidP="00272F19">
      <w:pPr>
        <w:pStyle w:val="Odlomakpopisa"/>
        <w:spacing w:before="120" w:after="120" w:line="240" w:lineRule="auto"/>
        <w:ind w:left="0" w:firstLine="709"/>
        <w:jc w:val="both"/>
        <w:rPr>
          <w:rFonts w:asciiTheme="minorHAnsi" w:hAnsiTheme="minorHAnsi" w:cstheme="minorHAnsi"/>
          <w:bCs/>
          <w:sz w:val="24"/>
          <w:szCs w:val="24"/>
        </w:rPr>
      </w:pPr>
      <w:r>
        <w:rPr>
          <w:rFonts w:asciiTheme="minorHAnsi" w:hAnsiTheme="minorHAnsi" w:cstheme="minorHAnsi"/>
          <w:bCs/>
          <w:sz w:val="24"/>
          <w:szCs w:val="24"/>
        </w:rPr>
        <w:t>Savjetnik (pravnik) navodi kako se u privitku dnevnog reda nalazi zapisnik o pregledu i ocjeni ponuda i odluka o odabiru. Na natječaj su se javile tri firme koje su poslale pravodobne i potpune ponude, pri čemu je odabrana Lav zaštita d.o.o. Isti navodi kako je odabrani ponuditelj preuzeo radnike od prijašnjeg odabranog ponuditelja. Cijena je svake godine sve veća.</w:t>
      </w:r>
    </w:p>
    <w:p w14:paraId="34C0E6E0" w14:textId="1993B977" w:rsidR="00272F19" w:rsidRPr="00272F19" w:rsidRDefault="00272F19" w:rsidP="00272F19">
      <w:pPr>
        <w:pStyle w:val="Odlomakpopisa"/>
        <w:spacing w:after="0" w:line="240" w:lineRule="auto"/>
        <w:ind w:left="0" w:firstLine="708"/>
        <w:jc w:val="both"/>
        <w:rPr>
          <w:rFonts w:asciiTheme="minorHAnsi" w:hAnsiTheme="minorHAnsi" w:cstheme="minorHAnsi"/>
          <w:bCs/>
          <w:sz w:val="24"/>
          <w:szCs w:val="24"/>
        </w:rPr>
      </w:pPr>
      <w:r>
        <w:rPr>
          <w:rFonts w:asciiTheme="minorHAnsi" w:eastAsia="Arial" w:hAnsiTheme="minorHAnsi" w:cstheme="minorHAnsi"/>
          <w:sz w:val="24"/>
          <w:szCs w:val="24"/>
        </w:rPr>
        <w:t>Predsjednica se zahvaljuje te otvara raspravu.</w:t>
      </w:r>
    </w:p>
    <w:p w14:paraId="41451C71" w14:textId="16EEEB59" w:rsidR="005F7CCC" w:rsidRDefault="00133877" w:rsidP="00133877">
      <w:pPr>
        <w:spacing w:after="0" w:line="240" w:lineRule="auto"/>
        <w:jc w:val="both"/>
        <w:rPr>
          <w:rFonts w:asciiTheme="minorHAnsi" w:hAnsiTheme="minorHAnsi" w:cstheme="minorHAnsi"/>
          <w:bCs/>
          <w:sz w:val="24"/>
          <w:szCs w:val="24"/>
        </w:rPr>
      </w:pPr>
      <w:r>
        <w:rPr>
          <w:rFonts w:asciiTheme="minorHAnsi" w:hAnsiTheme="minorHAnsi" w:cstheme="minorHAnsi"/>
          <w:bCs/>
          <w:sz w:val="24"/>
          <w:szCs w:val="24"/>
        </w:rPr>
        <w:tab/>
        <w:t xml:space="preserve">Ravnatelj navodi kako je nama i dalje isplativije angažirati vanjsku tvrtku jer bi mi trebali zaposliti minimalno 8 </w:t>
      </w:r>
      <w:proofErr w:type="spellStart"/>
      <w:r>
        <w:rPr>
          <w:rFonts w:asciiTheme="minorHAnsi" w:hAnsiTheme="minorHAnsi" w:cstheme="minorHAnsi"/>
          <w:bCs/>
          <w:sz w:val="24"/>
          <w:szCs w:val="24"/>
        </w:rPr>
        <w:t>čistaćica</w:t>
      </w:r>
      <w:proofErr w:type="spellEnd"/>
      <w:r>
        <w:rPr>
          <w:rFonts w:asciiTheme="minorHAnsi" w:hAnsiTheme="minorHAnsi" w:cstheme="minorHAnsi"/>
          <w:bCs/>
          <w:sz w:val="24"/>
          <w:szCs w:val="24"/>
        </w:rPr>
        <w:t xml:space="preserve"> i plaćati putne troškove uz ispunjavanje ostalih prava radnika (godišnji, bolovanja, itd.). </w:t>
      </w:r>
    </w:p>
    <w:p w14:paraId="09D90CB6" w14:textId="1B72F59D" w:rsidR="00133877" w:rsidRDefault="00133877" w:rsidP="00133877">
      <w:pPr>
        <w:spacing w:before="120" w:after="120" w:line="240" w:lineRule="auto"/>
        <w:jc w:val="both"/>
        <w:rPr>
          <w:rFonts w:asciiTheme="minorHAnsi" w:hAnsiTheme="minorHAnsi" w:cstheme="minorHAnsi"/>
          <w:bCs/>
          <w:sz w:val="24"/>
          <w:szCs w:val="24"/>
        </w:rPr>
      </w:pPr>
      <w:r>
        <w:rPr>
          <w:rFonts w:asciiTheme="minorHAnsi" w:hAnsiTheme="minorHAnsi" w:cstheme="minorHAnsi"/>
          <w:bCs/>
          <w:sz w:val="24"/>
          <w:szCs w:val="24"/>
        </w:rPr>
        <w:tab/>
        <w:t xml:space="preserve">Krešimir Grđan postavlja pitanje zašto se ne sklopi okvirni sporazum na što pravnik odgovara kako je u prethodnom istraživanju tržišta napomenuto kako tvrtke ne mogu jamčiti cijene čišćenja niti ne mogu jamčiti da će imati potrebnu radnu snagu, odnosno kako im nije u interesu jamčiti cijenu sve 4 godine. </w:t>
      </w:r>
    </w:p>
    <w:p w14:paraId="1E2F90FA" w14:textId="62AE6D5C" w:rsidR="00133877" w:rsidRPr="00133877" w:rsidRDefault="00133877" w:rsidP="00133877">
      <w:pPr>
        <w:spacing w:before="120" w:after="120" w:line="240" w:lineRule="auto"/>
        <w:jc w:val="both"/>
        <w:rPr>
          <w:rFonts w:asciiTheme="minorHAnsi" w:hAnsiTheme="minorHAnsi" w:cstheme="minorHAnsi"/>
          <w:bCs/>
          <w:sz w:val="24"/>
          <w:szCs w:val="24"/>
        </w:rPr>
      </w:pPr>
      <w:r>
        <w:rPr>
          <w:rFonts w:asciiTheme="minorHAnsi" w:hAnsiTheme="minorHAnsi" w:cstheme="minorHAnsi"/>
          <w:bCs/>
          <w:sz w:val="24"/>
          <w:szCs w:val="24"/>
        </w:rPr>
        <w:tab/>
        <w:t xml:space="preserve">Ravnatelj navodi kako su prošle godine pristigle dvije ponude od kojih je ovogodišnja ponuda odabranog ponuditelja bila znatno skuplja, tako da pozdravlja svako zaprimanje ponude. </w:t>
      </w:r>
    </w:p>
    <w:p w14:paraId="775C33C3" w14:textId="76CF92F4" w:rsidR="006A4CE3" w:rsidRPr="00EC2FA6" w:rsidRDefault="00EC2FA6" w:rsidP="00EC2FA6">
      <w:pPr>
        <w:spacing w:before="120" w:after="120" w:line="240" w:lineRule="auto"/>
        <w:ind w:firstLine="708"/>
        <w:jc w:val="both"/>
        <w:rPr>
          <w:rFonts w:asciiTheme="minorHAnsi" w:hAnsiTheme="minorHAnsi" w:cstheme="minorHAnsi"/>
          <w:kern w:val="2"/>
          <w:sz w:val="24"/>
          <w:szCs w:val="24"/>
        </w:rPr>
      </w:pPr>
      <w:r>
        <w:rPr>
          <w:rFonts w:asciiTheme="minorHAnsi" w:hAnsiTheme="minorHAnsi" w:cstheme="minorHAnsi"/>
          <w:kern w:val="2"/>
          <w:sz w:val="24"/>
          <w:szCs w:val="24"/>
        </w:rPr>
        <w:t>Predsjednica zatvara raspravu i daje točku na glasanje.</w:t>
      </w:r>
    </w:p>
    <w:p w14:paraId="6E5657F7" w14:textId="19FAD9D6" w:rsidR="00E423B7" w:rsidRDefault="002850A1" w:rsidP="006C44BF">
      <w:pPr>
        <w:spacing w:before="120" w:after="120" w:line="240" w:lineRule="auto"/>
        <w:ind w:firstLine="708"/>
        <w:jc w:val="both"/>
        <w:rPr>
          <w:rFonts w:asciiTheme="minorHAnsi" w:hAnsiTheme="minorHAnsi" w:cstheme="minorHAnsi"/>
          <w:sz w:val="24"/>
          <w:szCs w:val="24"/>
        </w:rPr>
      </w:pPr>
      <w:r w:rsidRPr="00EC2FA6">
        <w:rPr>
          <w:rFonts w:asciiTheme="minorHAnsi" w:eastAsia="Calibri" w:hAnsiTheme="minorHAnsi" w:cstheme="minorHAnsi"/>
          <w:kern w:val="2"/>
          <w:sz w:val="24"/>
          <w:szCs w:val="24"/>
          <w:lang w:eastAsia="en-US"/>
          <w14:ligatures w14:val="standardContextual"/>
        </w:rPr>
        <w:t xml:space="preserve">Upravno vijeće jednoglasno donosi </w:t>
      </w:r>
      <w:r w:rsidR="005F7CCC" w:rsidRPr="005F7CCC">
        <w:rPr>
          <w:rFonts w:asciiTheme="minorHAnsi" w:eastAsia="Calibri" w:hAnsiTheme="minorHAnsi" w:cstheme="minorHAnsi"/>
          <w:kern w:val="2"/>
          <w:sz w:val="24"/>
          <w:szCs w:val="24"/>
          <w:lang w:eastAsia="en-US"/>
          <w14:ligatures w14:val="standardContextual"/>
        </w:rPr>
        <w:t>Odluk</w:t>
      </w:r>
      <w:r w:rsidR="005F7CCC">
        <w:rPr>
          <w:rFonts w:asciiTheme="minorHAnsi" w:eastAsia="Calibri" w:hAnsiTheme="minorHAnsi" w:cstheme="minorHAnsi"/>
          <w:kern w:val="2"/>
          <w:sz w:val="24"/>
          <w:szCs w:val="24"/>
          <w:lang w:eastAsia="en-US"/>
          <w14:ligatures w14:val="standardContextual"/>
        </w:rPr>
        <w:t>u</w:t>
      </w:r>
      <w:r w:rsidR="005F7CCC" w:rsidRPr="005F7CCC">
        <w:rPr>
          <w:rFonts w:asciiTheme="minorHAnsi" w:eastAsia="Calibri" w:hAnsiTheme="minorHAnsi" w:cstheme="minorHAnsi"/>
          <w:kern w:val="2"/>
          <w:sz w:val="24"/>
          <w:szCs w:val="24"/>
          <w:lang w:eastAsia="en-US"/>
          <w14:ligatures w14:val="standardContextual"/>
        </w:rPr>
        <w:t xml:space="preserve"> o prihvaćanju izvješća o postupku javne nabave usluge čišćenja poslovnih</w:t>
      </w:r>
      <w:r w:rsidR="00272F19">
        <w:rPr>
          <w:rFonts w:asciiTheme="minorHAnsi" w:eastAsia="Calibri" w:hAnsiTheme="minorHAnsi" w:cstheme="minorHAnsi"/>
          <w:kern w:val="2"/>
          <w:sz w:val="24"/>
          <w:szCs w:val="24"/>
          <w:lang w:eastAsia="en-US"/>
          <w14:ligatures w14:val="standardContextual"/>
        </w:rPr>
        <w:t xml:space="preserve"> </w:t>
      </w:r>
      <w:r w:rsidR="005F7CCC" w:rsidRPr="005F7CCC">
        <w:rPr>
          <w:rFonts w:asciiTheme="minorHAnsi" w:eastAsia="Calibri" w:hAnsiTheme="minorHAnsi" w:cstheme="minorHAnsi"/>
          <w:kern w:val="2"/>
          <w:sz w:val="24"/>
          <w:szCs w:val="24"/>
          <w:lang w:eastAsia="en-US"/>
          <w14:ligatures w14:val="standardContextual"/>
        </w:rPr>
        <w:t>prostora Ljekarne Varaždinske županije te Odluk</w:t>
      </w:r>
      <w:r w:rsidR="005F7CCC">
        <w:rPr>
          <w:rFonts w:asciiTheme="minorHAnsi" w:eastAsia="Calibri" w:hAnsiTheme="minorHAnsi" w:cstheme="minorHAnsi"/>
          <w:kern w:val="2"/>
          <w:sz w:val="24"/>
          <w:szCs w:val="24"/>
          <w:lang w:eastAsia="en-US"/>
          <w14:ligatures w14:val="standardContextual"/>
        </w:rPr>
        <w:t>u</w:t>
      </w:r>
      <w:r w:rsidR="005F7CCC" w:rsidRPr="005F7CCC">
        <w:rPr>
          <w:rFonts w:asciiTheme="minorHAnsi" w:eastAsia="Calibri" w:hAnsiTheme="minorHAnsi" w:cstheme="minorHAnsi"/>
          <w:kern w:val="2"/>
          <w:sz w:val="24"/>
          <w:szCs w:val="24"/>
          <w:lang w:eastAsia="en-US"/>
          <w14:ligatures w14:val="standardContextual"/>
        </w:rPr>
        <w:t xml:space="preserve"> o odabiru najpovoljnijeg ponuditelja, broj postupka javne nabave: 6/26</w:t>
      </w:r>
      <w:r w:rsidRPr="00EC2FA6">
        <w:rPr>
          <w:rFonts w:asciiTheme="minorHAnsi" w:eastAsia="Calibri" w:hAnsiTheme="minorHAnsi" w:cstheme="minorHAnsi"/>
          <w:kern w:val="2"/>
          <w:sz w:val="24"/>
          <w:szCs w:val="24"/>
          <w:lang w:eastAsia="en-US"/>
          <w14:ligatures w14:val="standardContextual"/>
        </w:rPr>
        <w:t xml:space="preserve">. </w:t>
      </w:r>
    </w:p>
    <w:p w14:paraId="06107445" w14:textId="3A33B4D5" w:rsidR="00423BAA" w:rsidRPr="00522A98" w:rsidRDefault="00423BAA" w:rsidP="00423BAA">
      <w:pPr>
        <w:pBdr>
          <w:top w:val="single" w:sz="4" w:space="1" w:color="auto"/>
          <w:left w:val="single" w:sz="4" w:space="4" w:color="auto"/>
          <w:bottom w:val="single" w:sz="4" w:space="1" w:color="auto"/>
          <w:right w:val="single" w:sz="4" w:space="4" w:color="auto"/>
        </w:pBdr>
        <w:spacing w:before="120" w:after="120" w:line="240" w:lineRule="auto"/>
        <w:jc w:val="center"/>
        <w:rPr>
          <w:rFonts w:asciiTheme="minorHAnsi" w:hAnsiTheme="minorHAnsi" w:cstheme="minorHAnsi"/>
          <w:b/>
          <w:bCs/>
          <w:sz w:val="24"/>
          <w:szCs w:val="24"/>
        </w:rPr>
      </w:pPr>
      <w:r w:rsidRPr="00522A98">
        <w:rPr>
          <w:rFonts w:asciiTheme="minorHAnsi" w:hAnsiTheme="minorHAnsi" w:cstheme="minorHAnsi"/>
          <w:b/>
          <w:bCs/>
          <w:sz w:val="24"/>
          <w:szCs w:val="24"/>
        </w:rPr>
        <w:t xml:space="preserve">TOČKA </w:t>
      </w:r>
      <w:r w:rsidR="005F7CCC">
        <w:rPr>
          <w:rFonts w:asciiTheme="minorHAnsi" w:hAnsiTheme="minorHAnsi" w:cstheme="minorHAnsi"/>
          <w:b/>
          <w:bCs/>
          <w:sz w:val="24"/>
          <w:szCs w:val="24"/>
        </w:rPr>
        <w:t>4</w:t>
      </w:r>
      <w:r w:rsidRPr="00522A98">
        <w:rPr>
          <w:rFonts w:asciiTheme="minorHAnsi" w:hAnsiTheme="minorHAnsi" w:cstheme="minorHAnsi"/>
          <w:b/>
          <w:bCs/>
          <w:sz w:val="24"/>
          <w:szCs w:val="24"/>
        </w:rPr>
        <w:t>. DNEVNOG REDA</w:t>
      </w:r>
    </w:p>
    <w:p w14:paraId="62C1E828" w14:textId="77777777" w:rsidR="005F7CCC" w:rsidRPr="00CE1089" w:rsidRDefault="005F7CCC" w:rsidP="005F7CCC">
      <w:pPr>
        <w:pStyle w:val="Odlomakpopisa"/>
        <w:spacing w:after="0" w:line="240" w:lineRule="auto"/>
        <w:ind w:left="0"/>
        <w:jc w:val="center"/>
        <w:rPr>
          <w:rFonts w:asciiTheme="minorHAnsi" w:hAnsiTheme="minorHAnsi" w:cstheme="minorHAnsi"/>
          <w:bCs/>
          <w:sz w:val="24"/>
          <w:szCs w:val="24"/>
        </w:rPr>
      </w:pPr>
      <w:r>
        <w:rPr>
          <w:rFonts w:asciiTheme="minorHAnsi" w:hAnsiTheme="minorHAnsi" w:cstheme="minorHAnsi"/>
          <w:b/>
          <w:sz w:val="24"/>
          <w:szCs w:val="24"/>
        </w:rPr>
        <w:lastRenderedPageBreak/>
        <w:t xml:space="preserve">Donošenje Odluke o pokretanju </w:t>
      </w:r>
      <w:proofErr w:type="spellStart"/>
      <w:r>
        <w:rPr>
          <w:rFonts w:asciiTheme="minorHAnsi" w:hAnsiTheme="minorHAnsi" w:cstheme="minorHAnsi"/>
          <w:b/>
          <w:sz w:val="24"/>
          <w:szCs w:val="24"/>
        </w:rPr>
        <w:t>etažiranja</w:t>
      </w:r>
      <w:proofErr w:type="spellEnd"/>
      <w:r>
        <w:rPr>
          <w:rFonts w:asciiTheme="minorHAnsi" w:hAnsiTheme="minorHAnsi" w:cstheme="minorHAnsi"/>
          <w:b/>
          <w:sz w:val="24"/>
          <w:szCs w:val="24"/>
        </w:rPr>
        <w:t xml:space="preserve"> radi uspostave nove etaže na nekretnini </w:t>
      </w:r>
      <w:proofErr w:type="spellStart"/>
      <w:r>
        <w:rPr>
          <w:rFonts w:asciiTheme="minorHAnsi" w:hAnsiTheme="minorHAnsi" w:cstheme="minorHAnsi"/>
          <w:b/>
          <w:sz w:val="24"/>
          <w:szCs w:val="24"/>
        </w:rPr>
        <w:t>čkbr</w:t>
      </w:r>
      <w:proofErr w:type="spellEnd"/>
      <w:r>
        <w:rPr>
          <w:rFonts w:asciiTheme="minorHAnsi" w:hAnsiTheme="minorHAnsi" w:cstheme="minorHAnsi"/>
          <w:b/>
          <w:sz w:val="24"/>
          <w:szCs w:val="24"/>
        </w:rPr>
        <w:t xml:space="preserve">. </w:t>
      </w:r>
      <w:r w:rsidRPr="00CE1089">
        <w:rPr>
          <w:rFonts w:asciiTheme="minorHAnsi" w:hAnsiTheme="minorHAnsi" w:cstheme="minorHAnsi"/>
          <w:b/>
          <w:sz w:val="24"/>
          <w:szCs w:val="24"/>
        </w:rPr>
        <w:t>1716/2</w:t>
      </w:r>
      <w:r>
        <w:rPr>
          <w:rFonts w:asciiTheme="minorHAnsi" w:hAnsiTheme="minorHAnsi" w:cstheme="minorHAnsi"/>
          <w:b/>
          <w:sz w:val="24"/>
          <w:szCs w:val="24"/>
        </w:rPr>
        <w:t>, Ulica Braće Radić 6, Varaždin</w:t>
      </w:r>
    </w:p>
    <w:p w14:paraId="43F435E0" w14:textId="77777777" w:rsidR="005F7CCC" w:rsidRPr="00CE1089" w:rsidRDefault="005F7CCC" w:rsidP="005F7CCC">
      <w:pPr>
        <w:pStyle w:val="Odlomakpopisa"/>
        <w:spacing w:line="240" w:lineRule="auto"/>
        <w:ind w:left="0"/>
        <w:jc w:val="center"/>
        <w:rPr>
          <w:rFonts w:asciiTheme="minorHAnsi" w:hAnsiTheme="minorHAnsi" w:cstheme="minorHAnsi"/>
          <w:bCs/>
          <w:sz w:val="24"/>
          <w:szCs w:val="24"/>
        </w:rPr>
      </w:pPr>
      <w:r w:rsidRPr="00CE1089">
        <w:rPr>
          <w:rFonts w:asciiTheme="minorHAnsi" w:hAnsiTheme="minorHAnsi" w:cstheme="minorHAnsi"/>
          <w:bCs/>
          <w:sz w:val="24"/>
          <w:szCs w:val="24"/>
        </w:rPr>
        <w:t xml:space="preserve">Referent: Mirko </w:t>
      </w:r>
      <w:proofErr w:type="spellStart"/>
      <w:r w:rsidRPr="00CE1089">
        <w:rPr>
          <w:rFonts w:asciiTheme="minorHAnsi" w:hAnsiTheme="minorHAnsi" w:cstheme="minorHAnsi"/>
          <w:bCs/>
          <w:sz w:val="24"/>
          <w:szCs w:val="24"/>
        </w:rPr>
        <w:t>Magić</w:t>
      </w:r>
      <w:proofErr w:type="spellEnd"/>
      <w:r w:rsidRPr="00CE1089">
        <w:rPr>
          <w:rFonts w:asciiTheme="minorHAnsi" w:hAnsiTheme="minorHAnsi" w:cstheme="minorHAnsi"/>
          <w:bCs/>
          <w:sz w:val="24"/>
          <w:szCs w:val="24"/>
        </w:rPr>
        <w:t>, ravnatelj;</w:t>
      </w:r>
    </w:p>
    <w:p w14:paraId="0C8A79F7" w14:textId="793F5229" w:rsidR="00423BAA" w:rsidRDefault="00423BAA" w:rsidP="00724177">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ab/>
      </w:r>
      <w:r w:rsidR="00724177">
        <w:rPr>
          <w:rFonts w:asciiTheme="minorHAnsi" w:hAnsiTheme="minorHAnsi" w:cstheme="minorHAnsi"/>
          <w:sz w:val="24"/>
          <w:szCs w:val="24"/>
        </w:rPr>
        <w:t xml:space="preserve">Predsjednica poziva </w:t>
      </w:r>
      <w:r w:rsidR="00EC2FA6">
        <w:rPr>
          <w:rFonts w:asciiTheme="minorHAnsi" w:hAnsiTheme="minorHAnsi" w:cstheme="minorHAnsi"/>
          <w:sz w:val="24"/>
          <w:szCs w:val="24"/>
        </w:rPr>
        <w:t>R</w:t>
      </w:r>
      <w:r w:rsidR="002850A1">
        <w:rPr>
          <w:rFonts w:asciiTheme="minorHAnsi" w:hAnsiTheme="minorHAnsi" w:cstheme="minorHAnsi"/>
          <w:sz w:val="24"/>
          <w:szCs w:val="24"/>
        </w:rPr>
        <w:t>avnatelja</w:t>
      </w:r>
      <w:r w:rsidR="00724177">
        <w:rPr>
          <w:rFonts w:asciiTheme="minorHAnsi" w:hAnsiTheme="minorHAnsi" w:cstheme="minorHAnsi"/>
          <w:sz w:val="24"/>
          <w:szCs w:val="24"/>
        </w:rPr>
        <w:t xml:space="preserve"> da izloži točku dnevnog reda.</w:t>
      </w:r>
    </w:p>
    <w:p w14:paraId="40534C65" w14:textId="2141D1D1" w:rsidR="005F7CCC" w:rsidRDefault="00272F19" w:rsidP="00724177">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ab/>
        <w:t xml:space="preserve">Ravnatelj navodi kako se na 11. katu zgrade Braće Radić 6 nalazi bivša kotlovnica za koju postoji ideja da se </w:t>
      </w:r>
      <w:proofErr w:type="spellStart"/>
      <w:r>
        <w:rPr>
          <w:rFonts w:asciiTheme="minorHAnsi" w:hAnsiTheme="minorHAnsi" w:cstheme="minorHAnsi"/>
          <w:sz w:val="24"/>
          <w:szCs w:val="24"/>
        </w:rPr>
        <w:t>etažira</w:t>
      </w:r>
      <w:proofErr w:type="spellEnd"/>
      <w:r>
        <w:rPr>
          <w:rFonts w:asciiTheme="minorHAnsi" w:hAnsiTheme="minorHAnsi" w:cstheme="minorHAnsi"/>
          <w:sz w:val="24"/>
          <w:szCs w:val="24"/>
        </w:rPr>
        <w:t xml:space="preserve"> i proda, sve kako bi se predmetni iznos od prodaje uplatio na račun pričuve. Navodi kako je potrebno uspostaviti suvlasništvo svih suvlasnika na novoj etaži pri čemu je potreban potpis Ljekarne Varaždinske županije, kako bi upravitelj zgrade imao 100 % potpisa za pokretanje sudskog postupka uspostave etažnog vlasništva.</w:t>
      </w:r>
    </w:p>
    <w:p w14:paraId="6476A7B3" w14:textId="5CC6E33A" w:rsidR="005F7CCC" w:rsidRPr="00EC2FA6" w:rsidRDefault="005F7CCC" w:rsidP="005F7CCC">
      <w:pPr>
        <w:pStyle w:val="Odlomakpopisa"/>
        <w:spacing w:after="0" w:line="240" w:lineRule="auto"/>
        <w:ind w:left="0" w:firstLine="708"/>
        <w:jc w:val="both"/>
        <w:rPr>
          <w:rFonts w:asciiTheme="minorHAnsi" w:hAnsiTheme="minorHAnsi" w:cstheme="minorHAnsi"/>
          <w:bCs/>
          <w:sz w:val="24"/>
          <w:szCs w:val="24"/>
        </w:rPr>
      </w:pPr>
      <w:r>
        <w:rPr>
          <w:rFonts w:asciiTheme="minorHAnsi" w:eastAsia="Arial" w:hAnsiTheme="minorHAnsi" w:cstheme="minorHAnsi"/>
          <w:sz w:val="24"/>
          <w:szCs w:val="24"/>
        </w:rPr>
        <w:t>Predsjednica se zahvaljuje te otvara raspravu.</w:t>
      </w:r>
    </w:p>
    <w:p w14:paraId="370C77F0" w14:textId="77777777" w:rsidR="005F7CCC" w:rsidRPr="00EC2FA6" w:rsidRDefault="005F7CCC" w:rsidP="005F7CCC">
      <w:pPr>
        <w:spacing w:before="120" w:after="120" w:line="240" w:lineRule="auto"/>
        <w:ind w:firstLine="708"/>
        <w:jc w:val="both"/>
        <w:rPr>
          <w:rFonts w:asciiTheme="minorHAnsi" w:hAnsiTheme="minorHAnsi" w:cstheme="minorHAnsi"/>
          <w:kern w:val="2"/>
          <w:sz w:val="24"/>
          <w:szCs w:val="24"/>
        </w:rPr>
      </w:pPr>
      <w:r>
        <w:rPr>
          <w:rFonts w:asciiTheme="minorHAnsi" w:hAnsiTheme="minorHAnsi" w:cstheme="minorHAnsi"/>
          <w:kern w:val="2"/>
          <w:sz w:val="24"/>
          <w:szCs w:val="24"/>
        </w:rPr>
        <w:t>Predsjednica zatvara raspravu i daje točku na glasanje.</w:t>
      </w:r>
    </w:p>
    <w:p w14:paraId="0D53EED5" w14:textId="3D322975" w:rsidR="00E423B7" w:rsidRPr="005F7CCC" w:rsidRDefault="005F7CCC" w:rsidP="00E376D9">
      <w:pPr>
        <w:spacing w:before="120" w:after="120" w:line="240" w:lineRule="auto"/>
        <w:ind w:firstLine="708"/>
        <w:jc w:val="both"/>
        <w:rPr>
          <w:rFonts w:asciiTheme="minorHAnsi" w:hAnsiTheme="minorHAnsi" w:cstheme="minorHAnsi"/>
          <w:sz w:val="24"/>
          <w:szCs w:val="24"/>
        </w:rPr>
      </w:pPr>
      <w:r w:rsidRPr="00EC2FA6">
        <w:rPr>
          <w:rFonts w:asciiTheme="minorHAnsi" w:eastAsia="Calibri" w:hAnsiTheme="minorHAnsi" w:cstheme="minorHAnsi"/>
          <w:kern w:val="2"/>
          <w:sz w:val="24"/>
          <w:szCs w:val="24"/>
          <w:lang w:eastAsia="en-US"/>
          <w14:ligatures w14:val="standardContextual"/>
        </w:rPr>
        <w:t xml:space="preserve">Upravno vijeće jednoglasno donosi </w:t>
      </w:r>
      <w:r w:rsidRPr="005F7CCC">
        <w:rPr>
          <w:rFonts w:asciiTheme="minorHAnsi" w:eastAsia="Calibri" w:hAnsiTheme="minorHAnsi" w:cstheme="minorHAnsi"/>
          <w:kern w:val="2"/>
          <w:sz w:val="24"/>
          <w:szCs w:val="24"/>
          <w:lang w:eastAsia="en-US"/>
          <w14:ligatures w14:val="standardContextual"/>
        </w:rPr>
        <w:t>Odluk</w:t>
      </w:r>
      <w:r>
        <w:rPr>
          <w:rFonts w:asciiTheme="minorHAnsi" w:eastAsia="Calibri" w:hAnsiTheme="minorHAnsi" w:cstheme="minorHAnsi"/>
          <w:kern w:val="2"/>
          <w:sz w:val="24"/>
          <w:szCs w:val="24"/>
          <w:lang w:eastAsia="en-US"/>
          <w14:ligatures w14:val="standardContextual"/>
        </w:rPr>
        <w:t>u</w:t>
      </w:r>
      <w:r w:rsidRPr="005F7CCC">
        <w:rPr>
          <w:rFonts w:asciiTheme="minorHAnsi" w:eastAsia="Calibri" w:hAnsiTheme="minorHAnsi" w:cstheme="minorHAnsi"/>
          <w:kern w:val="2"/>
          <w:sz w:val="24"/>
          <w:szCs w:val="24"/>
          <w:lang w:eastAsia="en-US"/>
          <w14:ligatures w14:val="standardContextual"/>
        </w:rPr>
        <w:t xml:space="preserve"> o pokretanju </w:t>
      </w:r>
      <w:proofErr w:type="spellStart"/>
      <w:r w:rsidRPr="005F7CCC">
        <w:rPr>
          <w:rFonts w:asciiTheme="minorHAnsi" w:eastAsia="Calibri" w:hAnsiTheme="minorHAnsi" w:cstheme="minorHAnsi"/>
          <w:kern w:val="2"/>
          <w:sz w:val="24"/>
          <w:szCs w:val="24"/>
          <w:lang w:eastAsia="en-US"/>
          <w14:ligatures w14:val="standardContextual"/>
        </w:rPr>
        <w:t>etažiranja</w:t>
      </w:r>
      <w:proofErr w:type="spellEnd"/>
      <w:r w:rsidRPr="005F7CCC">
        <w:rPr>
          <w:rFonts w:asciiTheme="minorHAnsi" w:eastAsia="Calibri" w:hAnsiTheme="minorHAnsi" w:cstheme="minorHAnsi"/>
          <w:kern w:val="2"/>
          <w:sz w:val="24"/>
          <w:szCs w:val="24"/>
          <w:lang w:eastAsia="en-US"/>
          <w14:ligatures w14:val="standardContextual"/>
        </w:rPr>
        <w:t xml:space="preserve"> radi uspostave nove etaže na nekretnini </w:t>
      </w:r>
      <w:proofErr w:type="spellStart"/>
      <w:r w:rsidRPr="005F7CCC">
        <w:rPr>
          <w:rFonts w:asciiTheme="minorHAnsi" w:eastAsia="Calibri" w:hAnsiTheme="minorHAnsi" w:cstheme="minorHAnsi"/>
          <w:kern w:val="2"/>
          <w:sz w:val="24"/>
          <w:szCs w:val="24"/>
          <w:lang w:eastAsia="en-US"/>
          <w14:ligatures w14:val="standardContextual"/>
        </w:rPr>
        <w:t>čkbr</w:t>
      </w:r>
      <w:proofErr w:type="spellEnd"/>
      <w:r w:rsidRPr="005F7CCC">
        <w:rPr>
          <w:rFonts w:asciiTheme="minorHAnsi" w:eastAsia="Calibri" w:hAnsiTheme="minorHAnsi" w:cstheme="minorHAnsi"/>
          <w:kern w:val="2"/>
          <w:sz w:val="24"/>
          <w:szCs w:val="24"/>
          <w:lang w:eastAsia="en-US"/>
          <w14:ligatures w14:val="standardContextual"/>
        </w:rPr>
        <w:t>. 1716/2, Ulica Braće Radić 6, Varaždin</w:t>
      </w:r>
      <w:r w:rsidRPr="00EC2FA6">
        <w:rPr>
          <w:rFonts w:asciiTheme="minorHAnsi" w:eastAsia="Calibri" w:hAnsiTheme="minorHAnsi" w:cstheme="minorHAnsi"/>
          <w:kern w:val="2"/>
          <w:sz w:val="24"/>
          <w:szCs w:val="24"/>
          <w:lang w:eastAsia="en-US"/>
          <w14:ligatures w14:val="standardContextual"/>
        </w:rPr>
        <w:t xml:space="preserve">. </w:t>
      </w:r>
    </w:p>
    <w:p w14:paraId="6B6A122D" w14:textId="77777777" w:rsidR="006A4CE3" w:rsidRPr="00E423B7" w:rsidRDefault="006A4CE3" w:rsidP="00667069">
      <w:pPr>
        <w:suppressAutoHyphens w:val="0"/>
        <w:spacing w:after="160" w:line="240" w:lineRule="auto"/>
        <w:jc w:val="both"/>
        <w:rPr>
          <w:rFonts w:asciiTheme="minorHAnsi" w:eastAsia="Calibri" w:hAnsiTheme="minorHAnsi" w:cstheme="minorHAnsi"/>
          <w:kern w:val="2"/>
          <w:sz w:val="4"/>
          <w:szCs w:val="4"/>
          <w:lang w:eastAsia="en-US"/>
          <w14:ligatures w14:val="standardContextual"/>
        </w:rPr>
      </w:pPr>
    </w:p>
    <w:p w14:paraId="6AD8ED35" w14:textId="0F34AE2C" w:rsidR="00272F19" w:rsidRPr="00522A98" w:rsidRDefault="00272F19" w:rsidP="00272F19">
      <w:pPr>
        <w:pBdr>
          <w:top w:val="single" w:sz="4" w:space="1" w:color="auto"/>
          <w:left w:val="single" w:sz="4" w:space="4" w:color="auto"/>
          <w:bottom w:val="single" w:sz="4" w:space="1" w:color="auto"/>
          <w:right w:val="single" w:sz="4" w:space="4" w:color="auto"/>
        </w:pBdr>
        <w:spacing w:before="120" w:after="120" w:line="240" w:lineRule="auto"/>
        <w:jc w:val="center"/>
        <w:rPr>
          <w:rFonts w:asciiTheme="minorHAnsi" w:hAnsiTheme="minorHAnsi" w:cstheme="minorHAnsi"/>
          <w:b/>
          <w:bCs/>
          <w:sz w:val="24"/>
          <w:szCs w:val="24"/>
        </w:rPr>
      </w:pPr>
      <w:r w:rsidRPr="00522A98">
        <w:rPr>
          <w:rFonts w:asciiTheme="minorHAnsi" w:hAnsiTheme="minorHAnsi" w:cstheme="minorHAnsi"/>
          <w:b/>
          <w:bCs/>
          <w:sz w:val="24"/>
          <w:szCs w:val="24"/>
        </w:rPr>
        <w:t xml:space="preserve">TOČKA </w:t>
      </w:r>
      <w:r>
        <w:rPr>
          <w:rFonts w:asciiTheme="minorHAnsi" w:hAnsiTheme="minorHAnsi" w:cstheme="minorHAnsi"/>
          <w:b/>
          <w:bCs/>
          <w:sz w:val="24"/>
          <w:szCs w:val="24"/>
        </w:rPr>
        <w:t>5</w:t>
      </w:r>
      <w:r w:rsidRPr="00522A98">
        <w:rPr>
          <w:rFonts w:asciiTheme="minorHAnsi" w:hAnsiTheme="minorHAnsi" w:cstheme="minorHAnsi"/>
          <w:b/>
          <w:bCs/>
          <w:sz w:val="24"/>
          <w:szCs w:val="24"/>
        </w:rPr>
        <w:t>. DNEVNOG REDA</w:t>
      </w:r>
    </w:p>
    <w:p w14:paraId="31B843CE" w14:textId="2FF8A0B5" w:rsidR="00724177" w:rsidRDefault="00272F19" w:rsidP="00272F19">
      <w:pPr>
        <w:spacing w:before="120" w:after="120" w:line="240" w:lineRule="auto"/>
        <w:jc w:val="center"/>
        <w:rPr>
          <w:rFonts w:asciiTheme="minorHAnsi" w:eastAsia="Calibri" w:hAnsiTheme="minorHAnsi" w:cstheme="minorHAnsi"/>
          <w:b/>
          <w:bCs/>
          <w:kern w:val="2"/>
          <w:sz w:val="24"/>
          <w:szCs w:val="24"/>
          <w:lang w:eastAsia="en-US"/>
          <w14:ligatures w14:val="standardContextual"/>
        </w:rPr>
      </w:pPr>
      <w:r>
        <w:rPr>
          <w:rFonts w:asciiTheme="minorHAnsi" w:eastAsia="Calibri" w:hAnsiTheme="minorHAnsi" w:cstheme="minorHAnsi"/>
          <w:b/>
          <w:bCs/>
          <w:kern w:val="2"/>
          <w:sz w:val="24"/>
          <w:szCs w:val="24"/>
          <w:lang w:eastAsia="en-US"/>
          <w14:ligatures w14:val="standardContextual"/>
        </w:rPr>
        <w:t>R A Z N O</w:t>
      </w:r>
    </w:p>
    <w:p w14:paraId="7ED53AD2" w14:textId="58603E6D" w:rsidR="00272F19" w:rsidRDefault="00272F19" w:rsidP="00272F19">
      <w:pPr>
        <w:spacing w:before="120" w:after="120" w:line="240" w:lineRule="auto"/>
        <w:jc w:val="both"/>
        <w:rPr>
          <w:rFonts w:asciiTheme="minorHAnsi" w:eastAsia="Calibri" w:hAnsiTheme="minorHAnsi" w:cstheme="minorHAnsi"/>
          <w:kern w:val="2"/>
          <w:sz w:val="24"/>
          <w:szCs w:val="24"/>
          <w:lang w:eastAsia="en-US"/>
          <w14:ligatures w14:val="standardContextual"/>
        </w:rPr>
      </w:pPr>
      <w:r>
        <w:rPr>
          <w:rFonts w:asciiTheme="minorHAnsi" w:eastAsia="Calibri" w:hAnsiTheme="minorHAnsi" w:cstheme="minorHAnsi"/>
          <w:kern w:val="2"/>
          <w:sz w:val="24"/>
          <w:szCs w:val="24"/>
          <w:lang w:eastAsia="en-US"/>
          <w14:ligatures w14:val="standardContextual"/>
        </w:rPr>
        <w:tab/>
        <w:t xml:space="preserve">Slavica Čelar se vraća na 2. točku dnevnog reda. Smatra da su rezultati više nego dobri no da takvi rezultati nisu takvi iz razloga što nam fali 20 % magistara farmacije da bi nam sve ljekarničke radile u punom opsegu. Do 30.7.2026. raditi će samo 16 od 20 ljekarničkih jedinica, što je neprihvatljivo. Osim toga 18 magistara farmacije koji dežuraju imaju preko 100 sati prekovremenih do 30.6.2026. godine. </w:t>
      </w:r>
      <w:r w:rsidR="0004387F">
        <w:rPr>
          <w:rFonts w:asciiTheme="minorHAnsi" w:eastAsia="Calibri" w:hAnsiTheme="minorHAnsi" w:cstheme="minorHAnsi"/>
          <w:kern w:val="2"/>
          <w:sz w:val="24"/>
          <w:szCs w:val="24"/>
          <w:lang w:eastAsia="en-US"/>
          <w14:ligatures w14:val="standardContextual"/>
        </w:rPr>
        <w:t xml:space="preserve">Boji se da je to još jedan razlog koji će otjerati ljude u druge ustanove i da je to stvar o kojoj trebaju razmišljati Uprava i Osnivač. </w:t>
      </w:r>
    </w:p>
    <w:p w14:paraId="00021918" w14:textId="098027B1" w:rsidR="0004387F" w:rsidRDefault="0004387F" w:rsidP="00272F19">
      <w:pPr>
        <w:spacing w:before="120" w:after="120" w:line="240" w:lineRule="auto"/>
        <w:jc w:val="both"/>
        <w:rPr>
          <w:rFonts w:asciiTheme="minorHAnsi" w:eastAsia="Calibri" w:hAnsiTheme="minorHAnsi" w:cstheme="minorHAnsi"/>
          <w:kern w:val="2"/>
          <w:sz w:val="24"/>
          <w:szCs w:val="24"/>
          <w:lang w:eastAsia="en-US"/>
          <w14:ligatures w14:val="standardContextual"/>
        </w:rPr>
      </w:pPr>
      <w:r>
        <w:rPr>
          <w:rFonts w:asciiTheme="minorHAnsi" w:eastAsia="Calibri" w:hAnsiTheme="minorHAnsi" w:cstheme="minorHAnsi"/>
          <w:kern w:val="2"/>
          <w:sz w:val="24"/>
          <w:szCs w:val="24"/>
          <w:lang w:eastAsia="en-US"/>
          <w14:ligatures w14:val="standardContextual"/>
        </w:rPr>
        <w:tab/>
        <w:t xml:space="preserve">Ravnatelj navodi </w:t>
      </w:r>
      <w:r w:rsidR="00505722">
        <w:rPr>
          <w:rFonts w:asciiTheme="minorHAnsi" w:eastAsia="Calibri" w:hAnsiTheme="minorHAnsi" w:cstheme="minorHAnsi"/>
          <w:kern w:val="2"/>
          <w:sz w:val="24"/>
          <w:szCs w:val="24"/>
          <w:lang w:eastAsia="en-US"/>
          <w14:ligatures w14:val="standardContextual"/>
        </w:rPr>
        <w:t xml:space="preserve">da je sve ovo točno ali da predmetni problem nije samo kod nas već i u npr. Splitu, Zagrebu, itd. Navodi i kako naši ljudi nisu otišli u druge ljekarne već u Kanadu, Italiju, Sloveniju, otok Pag i da su to pojedinačni slučajevi, kao i da je nekoliko magistara otišlo u mirovinu. Nekoliko ih je i na dugotrajnom bolovanju te na porodiljnom dopustu. </w:t>
      </w:r>
    </w:p>
    <w:p w14:paraId="734854B2" w14:textId="742FA319" w:rsidR="00E8356B" w:rsidRDefault="00E8356B" w:rsidP="00272F19">
      <w:pPr>
        <w:spacing w:before="120" w:after="120" w:line="240" w:lineRule="auto"/>
        <w:jc w:val="both"/>
        <w:rPr>
          <w:rFonts w:asciiTheme="minorHAnsi" w:eastAsia="Calibri" w:hAnsiTheme="minorHAnsi" w:cstheme="minorHAnsi"/>
          <w:kern w:val="2"/>
          <w:sz w:val="24"/>
          <w:szCs w:val="24"/>
          <w:lang w:eastAsia="en-US"/>
          <w14:ligatures w14:val="standardContextual"/>
        </w:rPr>
      </w:pPr>
      <w:r>
        <w:rPr>
          <w:rFonts w:asciiTheme="minorHAnsi" w:eastAsia="Calibri" w:hAnsiTheme="minorHAnsi" w:cstheme="minorHAnsi"/>
          <w:kern w:val="2"/>
          <w:sz w:val="24"/>
          <w:szCs w:val="24"/>
          <w:lang w:eastAsia="en-US"/>
          <w14:ligatures w14:val="standardContextual"/>
        </w:rPr>
        <w:tab/>
        <w:t>Slavica Čelar smatra da je navođenje tuđih problema zavaravanje nas i da je to zapravo prikrivanje problema kojeg mi imamo. Smatra kako dobar poslodavac ne daje samo visoke plaće već su tu i drugi uvjeti kao npr. sistematski pregledi za radnice kojih je 90 % a da nema ginekološkog pregleda.</w:t>
      </w:r>
    </w:p>
    <w:p w14:paraId="6ED4D9CC" w14:textId="3BDE096B" w:rsidR="00E8356B" w:rsidRDefault="00E8356B" w:rsidP="00272F19">
      <w:pPr>
        <w:spacing w:before="120" w:after="120" w:line="240" w:lineRule="auto"/>
        <w:jc w:val="both"/>
        <w:rPr>
          <w:rFonts w:asciiTheme="minorHAnsi" w:eastAsia="Calibri" w:hAnsiTheme="minorHAnsi" w:cstheme="minorHAnsi"/>
          <w:kern w:val="2"/>
          <w:sz w:val="24"/>
          <w:szCs w:val="24"/>
          <w:lang w:eastAsia="en-US"/>
          <w14:ligatures w14:val="standardContextual"/>
        </w:rPr>
      </w:pPr>
      <w:r>
        <w:rPr>
          <w:rFonts w:asciiTheme="minorHAnsi" w:eastAsia="Calibri" w:hAnsiTheme="minorHAnsi" w:cstheme="minorHAnsi"/>
          <w:kern w:val="2"/>
          <w:sz w:val="24"/>
          <w:szCs w:val="24"/>
          <w:lang w:eastAsia="en-US"/>
          <w14:ligatures w14:val="standardContextual"/>
        </w:rPr>
        <w:tab/>
        <w:t xml:space="preserve">Savjetnik (pravnik), navodi kako je cijena ginekoloških pregleda porasla na skoro 100,00 € i da se ne može uvrstiti u minimalni propisani iznos prema Temeljnom kolektivnom ugovoru. </w:t>
      </w:r>
    </w:p>
    <w:p w14:paraId="61C4F2F4" w14:textId="7DDEBDD2" w:rsidR="00E8356B" w:rsidRDefault="00E8356B" w:rsidP="00272F19">
      <w:pPr>
        <w:spacing w:before="120" w:after="120" w:line="240" w:lineRule="auto"/>
        <w:jc w:val="both"/>
        <w:rPr>
          <w:rFonts w:asciiTheme="minorHAnsi" w:eastAsia="Calibri" w:hAnsiTheme="minorHAnsi" w:cstheme="minorHAnsi"/>
          <w:kern w:val="2"/>
          <w:sz w:val="24"/>
          <w:szCs w:val="24"/>
          <w:lang w:eastAsia="en-US"/>
          <w14:ligatures w14:val="standardContextual"/>
        </w:rPr>
      </w:pPr>
      <w:r>
        <w:rPr>
          <w:rFonts w:asciiTheme="minorHAnsi" w:eastAsia="Calibri" w:hAnsiTheme="minorHAnsi" w:cstheme="minorHAnsi"/>
          <w:kern w:val="2"/>
          <w:sz w:val="24"/>
          <w:szCs w:val="24"/>
          <w:lang w:eastAsia="en-US"/>
          <w14:ligatures w14:val="standardContextual"/>
        </w:rPr>
        <w:tab/>
        <w:t>Slavica Čelar smatra da poslodavac može vlastitom odlukom povećati taj iznos. Također je i protiv ukidanja popusta na robu Ustanove za vlastite radnike.</w:t>
      </w:r>
    </w:p>
    <w:p w14:paraId="6A8AB1FE" w14:textId="02A43939" w:rsidR="00E8356B" w:rsidRDefault="00E8356B" w:rsidP="00272F19">
      <w:pPr>
        <w:spacing w:before="120" w:after="120" w:line="240" w:lineRule="auto"/>
        <w:jc w:val="both"/>
        <w:rPr>
          <w:rFonts w:asciiTheme="minorHAnsi" w:eastAsia="Calibri" w:hAnsiTheme="minorHAnsi" w:cstheme="minorHAnsi"/>
          <w:kern w:val="2"/>
          <w:sz w:val="24"/>
          <w:szCs w:val="24"/>
          <w:lang w:eastAsia="en-US"/>
          <w14:ligatures w14:val="standardContextual"/>
        </w:rPr>
      </w:pPr>
      <w:r>
        <w:rPr>
          <w:rFonts w:asciiTheme="minorHAnsi" w:eastAsia="Calibri" w:hAnsiTheme="minorHAnsi" w:cstheme="minorHAnsi"/>
          <w:kern w:val="2"/>
          <w:sz w:val="24"/>
          <w:szCs w:val="24"/>
          <w:lang w:eastAsia="en-US"/>
          <w14:ligatures w14:val="standardContextual"/>
        </w:rPr>
        <w:lastRenderedPageBreak/>
        <w:tab/>
        <w:t xml:space="preserve">Ravnatelj navodi kako smo ukinuli popust jer je Ljekarna Čakovec od Porezne dobila opomenu zbog provođenja istog. Glede ginekoloških pregleda smatra da nije u redu da nema ginekoloških pregleda, ali da će se za tih 100,00 € pobrinuti da se odrade. Također smatra kako nije problem u 100,00 € godišnje i da si u nekim stvarima </w:t>
      </w:r>
      <w:proofErr w:type="spellStart"/>
      <w:r>
        <w:rPr>
          <w:rFonts w:asciiTheme="minorHAnsi" w:eastAsia="Calibri" w:hAnsiTheme="minorHAnsi" w:cstheme="minorHAnsi"/>
          <w:kern w:val="2"/>
          <w:sz w:val="24"/>
          <w:szCs w:val="24"/>
          <w:lang w:eastAsia="en-US"/>
          <w14:ligatures w14:val="standardContextual"/>
        </w:rPr>
        <w:t>nemože</w:t>
      </w:r>
      <w:proofErr w:type="spellEnd"/>
      <w:r>
        <w:rPr>
          <w:rFonts w:asciiTheme="minorHAnsi" w:eastAsia="Calibri" w:hAnsiTheme="minorHAnsi" w:cstheme="minorHAnsi"/>
          <w:kern w:val="2"/>
          <w:sz w:val="24"/>
          <w:szCs w:val="24"/>
          <w:lang w:eastAsia="en-US"/>
          <w14:ligatures w14:val="standardContextual"/>
        </w:rPr>
        <w:t xml:space="preserve"> pomoći jer su studenti na fakultetu rekli kako bi radije išli u privatni sektor nego u mrežu javnog ljekarništva.</w:t>
      </w:r>
    </w:p>
    <w:p w14:paraId="6E2DE477" w14:textId="24DA027E" w:rsidR="00E8356B" w:rsidRDefault="00E8356B" w:rsidP="00272F19">
      <w:pPr>
        <w:spacing w:before="120" w:after="120" w:line="240" w:lineRule="auto"/>
        <w:jc w:val="both"/>
        <w:rPr>
          <w:rFonts w:asciiTheme="minorHAnsi" w:eastAsia="Calibri" w:hAnsiTheme="minorHAnsi" w:cstheme="minorHAnsi"/>
          <w:kern w:val="2"/>
          <w:sz w:val="24"/>
          <w:szCs w:val="24"/>
          <w:lang w:eastAsia="en-US"/>
          <w14:ligatures w14:val="standardContextual"/>
        </w:rPr>
      </w:pPr>
      <w:r>
        <w:rPr>
          <w:rFonts w:asciiTheme="minorHAnsi" w:eastAsia="Calibri" w:hAnsiTheme="minorHAnsi" w:cstheme="minorHAnsi"/>
          <w:kern w:val="2"/>
          <w:sz w:val="24"/>
          <w:szCs w:val="24"/>
          <w:lang w:eastAsia="en-US"/>
          <w14:ligatures w14:val="standardContextual"/>
        </w:rPr>
        <w:tab/>
        <w:t xml:space="preserve">Draženka Vincek </w:t>
      </w:r>
      <w:proofErr w:type="spellStart"/>
      <w:r>
        <w:rPr>
          <w:rFonts w:asciiTheme="minorHAnsi" w:eastAsia="Calibri" w:hAnsiTheme="minorHAnsi" w:cstheme="minorHAnsi"/>
          <w:kern w:val="2"/>
          <w:sz w:val="24"/>
          <w:szCs w:val="24"/>
          <w:lang w:eastAsia="en-US"/>
          <w14:ligatures w14:val="standardContextual"/>
        </w:rPr>
        <w:t>Mišak</w:t>
      </w:r>
      <w:proofErr w:type="spellEnd"/>
      <w:r>
        <w:rPr>
          <w:rFonts w:asciiTheme="minorHAnsi" w:eastAsia="Calibri" w:hAnsiTheme="minorHAnsi" w:cstheme="minorHAnsi"/>
          <w:kern w:val="2"/>
          <w:sz w:val="24"/>
          <w:szCs w:val="24"/>
          <w:lang w:eastAsia="en-US"/>
          <w14:ligatures w14:val="standardContextual"/>
        </w:rPr>
        <w:t xml:space="preserve"> izražava žaljenje što nam je otišao kvalitetni kadar, ali da je od njih samo dvoje otišlo u predstavništva privatnog sektora. Postavlja pitanje ravnatelju da li zna koji su glavni razlozi zašto farmaceuti (</w:t>
      </w:r>
      <w:proofErr w:type="spellStart"/>
      <w:r>
        <w:rPr>
          <w:rFonts w:asciiTheme="minorHAnsi" w:eastAsia="Calibri" w:hAnsiTheme="minorHAnsi" w:cstheme="minorHAnsi"/>
          <w:kern w:val="2"/>
          <w:sz w:val="24"/>
          <w:szCs w:val="24"/>
          <w:lang w:eastAsia="en-US"/>
          <w14:ligatures w14:val="standardContextual"/>
        </w:rPr>
        <w:t>mag.pharm</w:t>
      </w:r>
      <w:proofErr w:type="spellEnd"/>
      <w:r>
        <w:rPr>
          <w:rFonts w:asciiTheme="minorHAnsi" w:eastAsia="Calibri" w:hAnsiTheme="minorHAnsi" w:cstheme="minorHAnsi"/>
          <w:kern w:val="2"/>
          <w:sz w:val="24"/>
          <w:szCs w:val="24"/>
          <w:lang w:eastAsia="en-US"/>
          <w14:ligatures w14:val="standardContextual"/>
        </w:rPr>
        <w:t xml:space="preserve">.) odlaze i zašto ne dežuraju svi, uz iznimku onih koji imaju medicinsku dokumentaciju. Smatra da se ne smije nuditi posao bez dežuranja, pri čemu navodi svoj primjer gdje je dežurala i sad ide raditi jutarnju smjenu. </w:t>
      </w:r>
    </w:p>
    <w:p w14:paraId="068C9957" w14:textId="08AF1EE9" w:rsidR="00E8356B" w:rsidRDefault="00E8356B" w:rsidP="00272F19">
      <w:pPr>
        <w:spacing w:before="120" w:after="120" w:line="240" w:lineRule="auto"/>
        <w:jc w:val="both"/>
        <w:rPr>
          <w:rFonts w:asciiTheme="minorHAnsi" w:eastAsia="Calibri" w:hAnsiTheme="minorHAnsi" w:cstheme="minorHAnsi"/>
          <w:kern w:val="2"/>
          <w:sz w:val="24"/>
          <w:szCs w:val="24"/>
          <w:lang w:eastAsia="en-US"/>
          <w14:ligatures w14:val="standardContextual"/>
        </w:rPr>
      </w:pPr>
      <w:r>
        <w:rPr>
          <w:rFonts w:asciiTheme="minorHAnsi" w:eastAsia="Calibri" w:hAnsiTheme="minorHAnsi" w:cstheme="minorHAnsi"/>
          <w:kern w:val="2"/>
          <w:sz w:val="24"/>
          <w:szCs w:val="24"/>
          <w:lang w:eastAsia="en-US"/>
          <w14:ligatures w14:val="standardContextual"/>
        </w:rPr>
        <w:tab/>
        <w:t>Ravnatelj navodi kako je jedna magistra otišla zato što nije dobila jednu jutarnju smjenu u gradu. Navodi i kako su svaki prekovremeni, dežurstva i ostali uvjeti rada plaćeni dodatno</w:t>
      </w:r>
      <w:r w:rsidR="00611F3B">
        <w:rPr>
          <w:rFonts w:asciiTheme="minorHAnsi" w:eastAsia="Calibri" w:hAnsiTheme="minorHAnsi" w:cstheme="minorHAnsi"/>
          <w:kern w:val="2"/>
          <w:sz w:val="24"/>
          <w:szCs w:val="24"/>
          <w:lang w:eastAsia="en-US"/>
          <w14:ligatures w14:val="standardContextual"/>
        </w:rPr>
        <w:t>, odnosno da je bruto plaća 3.900,00 € s prekovremenima i dežurstvima visoka</w:t>
      </w:r>
      <w:r>
        <w:rPr>
          <w:rFonts w:asciiTheme="minorHAnsi" w:eastAsia="Calibri" w:hAnsiTheme="minorHAnsi" w:cstheme="minorHAnsi"/>
          <w:kern w:val="2"/>
          <w:sz w:val="24"/>
          <w:szCs w:val="24"/>
          <w:lang w:eastAsia="en-US"/>
          <w14:ligatures w14:val="standardContextual"/>
        </w:rPr>
        <w:t xml:space="preserve">. </w:t>
      </w:r>
      <w:r w:rsidR="008B490E">
        <w:rPr>
          <w:rFonts w:asciiTheme="minorHAnsi" w:eastAsia="Calibri" w:hAnsiTheme="minorHAnsi" w:cstheme="minorHAnsi"/>
          <w:kern w:val="2"/>
          <w:sz w:val="24"/>
          <w:szCs w:val="24"/>
          <w:lang w:eastAsia="en-US"/>
          <w14:ligatures w14:val="standardContextual"/>
        </w:rPr>
        <w:t xml:space="preserve">Navodi i primjer </w:t>
      </w:r>
      <w:r w:rsidR="00611F3B">
        <w:rPr>
          <w:rFonts w:asciiTheme="minorHAnsi" w:eastAsia="Calibri" w:hAnsiTheme="minorHAnsi" w:cstheme="minorHAnsi"/>
          <w:kern w:val="2"/>
          <w:sz w:val="24"/>
          <w:szCs w:val="24"/>
          <w:lang w:eastAsia="en-US"/>
          <w14:ligatures w14:val="standardContextual"/>
        </w:rPr>
        <w:t xml:space="preserve">Maruševca koji radi jednu smjenu gdje je pao promet 15 % ali da su se već drugi mjesec ljudi naviknuli na radno vrijeme i da se polako popravlja. </w:t>
      </w:r>
    </w:p>
    <w:p w14:paraId="5399B754" w14:textId="3794DDDD" w:rsidR="00611F3B" w:rsidRDefault="00611F3B" w:rsidP="00272F19">
      <w:pPr>
        <w:spacing w:before="120" w:after="120" w:line="240" w:lineRule="auto"/>
        <w:jc w:val="both"/>
        <w:rPr>
          <w:rFonts w:asciiTheme="minorHAnsi" w:eastAsia="Calibri" w:hAnsiTheme="minorHAnsi" w:cstheme="minorHAnsi"/>
          <w:kern w:val="2"/>
          <w:sz w:val="24"/>
          <w:szCs w:val="24"/>
          <w:lang w:eastAsia="en-US"/>
          <w14:ligatures w14:val="standardContextual"/>
        </w:rPr>
      </w:pPr>
      <w:r>
        <w:rPr>
          <w:rFonts w:asciiTheme="minorHAnsi" w:eastAsia="Calibri" w:hAnsiTheme="minorHAnsi" w:cstheme="minorHAnsi"/>
          <w:kern w:val="2"/>
          <w:sz w:val="24"/>
          <w:szCs w:val="24"/>
          <w:lang w:eastAsia="en-US"/>
          <w14:ligatures w14:val="standardContextual"/>
        </w:rPr>
        <w:tab/>
        <w:t>Slavica Čelar smatra kako 3.900,00 € s 40 prekovremenih sati i 30 godina staža razmjerno iznosu isplaćene plaće. Također se zalaže za povećanje koeficijenta tehničara da nam i oni ne odu. U suprotnom smatra kako će doći mladi i neiskusni tehničari koji se ne mogu mjeriti s našim dosadašnjim tehničarima</w:t>
      </w:r>
      <w:r w:rsidR="006C44BF">
        <w:rPr>
          <w:rFonts w:asciiTheme="minorHAnsi" w:eastAsia="Calibri" w:hAnsiTheme="minorHAnsi" w:cstheme="minorHAnsi"/>
          <w:kern w:val="2"/>
          <w:sz w:val="24"/>
          <w:szCs w:val="24"/>
          <w:lang w:eastAsia="en-US"/>
          <w14:ligatures w14:val="standardContextual"/>
        </w:rPr>
        <w:t xml:space="preserve"> koji imaju 20 i više godina radnog staža. </w:t>
      </w:r>
    </w:p>
    <w:p w14:paraId="3CB60DC1" w14:textId="083AC23B" w:rsidR="006C44BF" w:rsidRDefault="006C44BF" w:rsidP="00272F19">
      <w:pPr>
        <w:spacing w:before="120" w:after="120" w:line="240" w:lineRule="auto"/>
        <w:jc w:val="both"/>
        <w:rPr>
          <w:rFonts w:asciiTheme="minorHAnsi" w:eastAsia="Calibri" w:hAnsiTheme="minorHAnsi" w:cstheme="minorHAnsi"/>
          <w:kern w:val="2"/>
          <w:sz w:val="24"/>
          <w:szCs w:val="24"/>
          <w:lang w:eastAsia="en-US"/>
          <w14:ligatures w14:val="standardContextual"/>
        </w:rPr>
      </w:pPr>
      <w:r>
        <w:rPr>
          <w:rFonts w:asciiTheme="minorHAnsi" w:eastAsia="Calibri" w:hAnsiTheme="minorHAnsi" w:cstheme="minorHAnsi"/>
          <w:kern w:val="2"/>
          <w:sz w:val="24"/>
          <w:szCs w:val="24"/>
          <w:lang w:eastAsia="en-US"/>
          <w14:ligatures w14:val="standardContextual"/>
        </w:rPr>
        <w:tab/>
        <w:t>Ravnatelj se slaže s predmetnim ali navodi da se držimo koeficijenta za tehničare prema Uredbi uvećanoj za 10 %. Najmanje 5 tehničara ima malo manju plaću od voditeljice računovodstva i pravnika. Navodi i kako radi na tome ali da Osnivač određuje da se držimo koeficijenata po Uredbi.</w:t>
      </w:r>
    </w:p>
    <w:p w14:paraId="38851FB5" w14:textId="7D4AD29D" w:rsidR="006C44BF" w:rsidRDefault="006C44BF" w:rsidP="00272F19">
      <w:pPr>
        <w:spacing w:before="120" w:after="120" w:line="240" w:lineRule="auto"/>
        <w:jc w:val="both"/>
        <w:rPr>
          <w:rFonts w:asciiTheme="minorHAnsi" w:eastAsia="Calibri" w:hAnsiTheme="minorHAnsi" w:cstheme="minorHAnsi"/>
          <w:kern w:val="2"/>
          <w:sz w:val="24"/>
          <w:szCs w:val="24"/>
          <w:lang w:eastAsia="en-US"/>
          <w14:ligatures w14:val="standardContextual"/>
        </w:rPr>
      </w:pPr>
      <w:r>
        <w:rPr>
          <w:rFonts w:asciiTheme="minorHAnsi" w:eastAsia="Calibri" w:hAnsiTheme="minorHAnsi" w:cstheme="minorHAnsi"/>
          <w:kern w:val="2"/>
          <w:sz w:val="24"/>
          <w:szCs w:val="24"/>
          <w:lang w:eastAsia="en-US"/>
          <w14:ligatures w14:val="standardContextual"/>
        </w:rPr>
        <w:tab/>
        <w:t xml:space="preserve">Draženka Vincek </w:t>
      </w:r>
      <w:proofErr w:type="spellStart"/>
      <w:r>
        <w:rPr>
          <w:rFonts w:asciiTheme="minorHAnsi" w:eastAsia="Calibri" w:hAnsiTheme="minorHAnsi" w:cstheme="minorHAnsi"/>
          <w:kern w:val="2"/>
          <w:sz w:val="24"/>
          <w:szCs w:val="24"/>
          <w:lang w:eastAsia="en-US"/>
          <w14:ligatures w14:val="standardContextual"/>
        </w:rPr>
        <w:t>Mišak</w:t>
      </w:r>
      <w:proofErr w:type="spellEnd"/>
      <w:r>
        <w:rPr>
          <w:rFonts w:asciiTheme="minorHAnsi" w:eastAsia="Calibri" w:hAnsiTheme="minorHAnsi" w:cstheme="minorHAnsi"/>
          <w:kern w:val="2"/>
          <w:sz w:val="24"/>
          <w:szCs w:val="24"/>
          <w:lang w:eastAsia="en-US"/>
          <w14:ligatures w14:val="standardContextual"/>
        </w:rPr>
        <w:t xml:space="preserve"> navodi kako je teška situacija u Maruševcu i Ivancu i da je sve ovo pretakanje problema.</w:t>
      </w:r>
    </w:p>
    <w:p w14:paraId="2F4D55FA" w14:textId="44508664" w:rsidR="006C44BF" w:rsidRDefault="006C44BF" w:rsidP="00272F19">
      <w:pPr>
        <w:spacing w:before="120" w:after="120" w:line="240" w:lineRule="auto"/>
        <w:jc w:val="both"/>
        <w:rPr>
          <w:rFonts w:asciiTheme="minorHAnsi" w:eastAsia="Calibri" w:hAnsiTheme="minorHAnsi" w:cstheme="minorHAnsi"/>
          <w:kern w:val="2"/>
          <w:sz w:val="24"/>
          <w:szCs w:val="24"/>
          <w:lang w:eastAsia="en-US"/>
          <w14:ligatures w14:val="standardContextual"/>
        </w:rPr>
      </w:pPr>
      <w:r>
        <w:rPr>
          <w:rFonts w:asciiTheme="minorHAnsi" w:eastAsia="Calibri" w:hAnsiTheme="minorHAnsi" w:cstheme="minorHAnsi"/>
          <w:kern w:val="2"/>
          <w:sz w:val="24"/>
          <w:szCs w:val="24"/>
          <w:lang w:eastAsia="en-US"/>
          <w14:ligatures w14:val="standardContextual"/>
        </w:rPr>
        <w:tab/>
        <w:t xml:space="preserve">Maja </w:t>
      </w:r>
      <w:proofErr w:type="spellStart"/>
      <w:r>
        <w:rPr>
          <w:rFonts w:asciiTheme="minorHAnsi" w:eastAsia="Calibri" w:hAnsiTheme="minorHAnsi" w:cstheme="minorHAnsi"/>
          <w:kern w:val="2"/>
          <w:sz w:val="24"/>
          <w:szCs w:val="24"/>
          <w:lang w:eastAsia="en-US"/>
          <w14:ligatures w14:val="standardContextual"/>
        </w:rPr>
        <w:t>Jagec</w:t>
      </w:r>
      <w:proofErr w:type="spellEnd"/>
      <w:r>
        <w:rPr>
          <w:rFonts w:asciiTheme="minorHAnsi" w:eastAsia="Calibri" w:hAnsiTheme="minorHAnsi" w:cstheme="minorHAnsi"/>
          <w:kern w:val="2"/>
          <w:sz w:val="24"/>
          <w:szCs w:val="24"/>
          <w:lang w:eastAsia="en-US"/>
          <w14:ligatures w14:val="standardContextual"/>
        </w:rPr>
        <w:t xml:space="preserve"> navodi kako zatvaranje ljekarni nije prihvatljivo i da odrade jednu smjenu pored one koju nisu odradili.</w:t>
      </w:r>
    </w:p>
    <w:p w14:paraId="6DE44FDE" w14:textId="47839845" w:rsidR="00272F19" w:rsidRDefault="006C44BF" w:rsidP="00667069">
      <w:pPr>
        <w:spacing w:before="120" w:after="120" w:line="240" w:lineRule="auto"/>
        <w:jc w:val="both"/>
        <w:rPr>
          <w:rFonts w:asciiTheme="minorHAnsi" w:eastAsia="Calibri" w:hAnsiTheme="minorHAnsi" w:cstheme="minorHAnsi"/>
          <w:kern w:val="2"/>
          <w:sz w:val="24"/>
          <w:szCs w:val="24"/>
          <w:lang w:eastAsia="en-US"/>
          <w14:ligatures w14:val="standardContextual"/>
        </w:rPr>
      </w:pPr>
      <w:r>
        <w:rPr>
          <w:rFonts w:asciiTheme="minorHAnsi" w:eastAsia="Calibri" w:hAnsiTheme="minorHAnsi" w:cstheme="minorHAnsi"/>
          <w:kern w:val="2"/>
          <w:sz w:val="24"/>
          <w:szCs w:val="24"/>
          <w:lang w:eastAsia="en-US"/>
          <w14:ligatures w14:val="standardContextual"/>
        </w:rPr>
        <w:tab/>
        <w:t>Predsjednica zatvara raspravu.</w:t>
      </w:r>
    </w:p>
    <w:p w14:paraId="6E6C8F38" w14:textId="77777777" w:rsidR="006C44BF" w:rsidRPr="006C44BF" w:rsidRDefault="006C44BF" w:rsidP="00667069">
      <w:pPr>
        <w:spacing w:before="120" w:after="120" w:line="240" w:lineRule="auto"/>
        <w:jc w:val="both"/>
        <w:rPr>
          <w:rFonts w:asciiTheme="minorHAnsi" w:eastAsia="Calibri" w:hAnsiTheme="minorHAnsi" w:cstheme="minorHAnsi"/>
          <w:kern w:val="2"/>
          <w:sz w:val="24"/>
          <w:szCs w:val="24"/>
          <w:lang w:eastAsia="en-US"/>
          <w14:ligatures w14:val="standardContextual"/>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0E4938" w:rsidRPr="00522A98" w14:paraId="74AB9690" w14:textId="77777777" w:rsidTr="00A91555">
        <w:tc>
          <w:tcPr>
            <w:tcW w:w="4927" w:type="dxa"/>
          </w:tcPr>
          <w:p w14:paraId="08A329BA" w14:textId="0CCD3B3E" w:rsidR="000E4938" w:rsidRPr="00522A98" w:rsidRDefault="000E4938" w:rsidP="000D5A9C">
            <w:pPr>
              <w:widowControl w:val="0"/>
              <w:autoSpaceDN w:val="0"/>
              <w:spacing w:after="0" w:line="240" w:lineRule="auto"/>
              <w:jc w:val="center"/>
              <w:textAlignment w:val="baseline"/>
              <w:rPr>
                <w:rFonts w:asciiTheme="minorHAnsi" w:eastAsia="Arial" w:hAnsiTheme="minorHAnsi" w:cstheme="minorHAnsi"/>
                <w:b/>
                <w:bCs/>
                <w:kern w:val="3"/>
                <w:sz w:val="24"/>
                <w:szCs w:val="24"/>
                <w:lang w:val="en-US" w:eastAsia="en-US" w:bidi="en-US"/>
              </w:rPr>
            </w:pPr>
            <w:proofErr w:type="spellStart"/>
            <w:r w:rsidRPr="00522A98">
              <w:rPr>
                <w:rFonts w:asciiTheme="minorHAnsi" w:eastAsia="Arial" w:hAnsiTheme="minorHAnsi" w:cstheme="minorHAnsi"/>
                <w:b/>
                <w:bCs/>
                <w:kern w:val="3"/>
                <w:sz w:val="24"/>
                <w:szCs w:val="24"/>
                <w:lang w:val="en-US" w:eastAsia="en-US" w:bidi="en-US"/>
              </w:rPr>
              <w:t>Zapisničar</w:t>
            </w:r>
            <w:proofErr w:type="spellEnd"/>
            <w:r w:rsidRPr="00522A98">
              <w:rPr>
                <w:rFonts w:asciiTheme="minorHAnsi" w:eastAsia="Arial" w:hAnsiTheme="minorHAnsi" w:cstheme="minorHAnsi"/>
                <w:b/>
                <w:bCs/>
                <w:kern w:val="3"/>
                <w:sz w:val="24"/>
                <w:szCs w:val="24"/>
                <w:lang w:val="en-US" w:eastAsia="en-US" w:bidi="en-US"/>
              </w:rPr>
              <w:t>:</w:t>
            </w:r>
          </w:p>
          <w:p w14:paraId="76847472" w14:textId="3A5D1A86" w:rsidR="000E4938" w:rsidRPr="00522A98" w:rsidRDefault="00D74C18" w:rsidP="000D5A9C">
            <w:pPr>
              <w:widowControl w:val="0"/>
              <w:autoSpaceDN w:val="0"/>
              <w:spacing w:after="0" w:line="240" w:lineRule="auto"/>
              <w:jc w:val="center"/>
              <w:textAlignment w:val="baseline"/>
              <w:rPr>
                <w:rFonts w:asciiTheme="minorHAnsi" w:eastAsia="Arial" w:hAnsiTheme="minorHAnsi" w:cstheme="minorHAnsi"/>
                <w:kern w:val="3"/>
                <w:sz w:val="24"/>
                <w:szCs w:val="24"/>
                <w:lang w:val="en-US" w:eastAsia="en-US" w:bidi="en-US"/>
              </w:rPr>
            </w:pPr>
            <w:r w:rsidRPr="00522A98">
              <w:rPr>
                <w:rFonts w:asciiTheme="minorHAnsi" w:eastAsia="Arial" w:hAnsiTheme="minorHAnsi" w:cstheme="minorHAnsi"/>
                <w:kern w:val="3"/>
                <w:sz w:val="24"/>
                <w:szCs w:val="24"/>
                <w:lang w:val="en-US" w:eastAsia="en-US" w:bidi="en-US"/>
              </w:rPr>
              <w:t xml:space="preserve">Matija Hlad, </w:t>
            </w:r>
            <w:proofErr w:type="spellStart"/>
            <w:r w:rsidRPr="00522A98">
              <w:rPr>
                <w:rFonts w:asciiTheme="minorHAnsi" w:eastAsia="Arial" w:hAnsiTheme="minorHAnsi" w:cstheme="minorHAnsi"/>
                <w:kern w:val="3"/>
                <w:sz w:val="24"/>
                <w:szCs w:val="24"/>
                <w:lang w:val="en-US" w:eastAsia="en-US" w:bidi="en-US"/>
              </w:rPr>
              <w:t>mag.iur</w:t>
            </w:r>
            <w:proofErr w:type="spellEnd"/>
            <w:r w:rsidRPr="00522A98">
              <w:rPr>
                <w:rFonts w:asciiTheme="minorHAnsi" w:eastAsia="Arial" w:hAnsiTheme="minorHAnsi" w:cstheme="minorHAnsi"/>
                <w:kern w:val="3"/>
                <w:sz w:val="24"/>
                <w:szCs w:val="24"/>
                <w:lang w:val="en-US" w:eastAsia="en-US" w:bidi="en-US"/>
              </w:rPr>
              <w:t>.</w:t>
            </w:r>
          </w:p>
        </w:tc>
        <w:tc>
          <w:tcPr>
            <w:tcW w:w="4927" w:type="dxa"/>
          </w:tcPr>
          <w:p w14:paraId="52743C3D" w14:textId="2DFD4C68" w:rsidR="000E4938" w:rsidRPr="00522A98" w:rsidRDefault="00720180" w:rsidP="000D5A9C">
            <w:pPr>
              <w:suppressAutoHyphens w:val="0"/>
              <w:spacing w:after="0" w:line="240" w:lineRule="auto"/>
              <w:jc w:val="center"/>
              <w:rPr>
                <w:rFonts w:asciiTheme="minorHAnsi" w:eastAsiaTheme="minorHAnsi" w:hAnsiTheme="minorHAnsi" w:cstheme="minorHAnsi"/>
                <w:b/>
                <w:kern w:val="0"/>
                <w:sz w:val="24"/>
                <w:szCs w:val="24"/>
                <w:lang w:eastAsia="en-US"/>
              </w:rPr>
            </w:pPr>
            <w:r w:rsidRPr="00522A98">
              <w:rPr>
                <w:rFonts w:asciiTheme="minorHAnsi" w:eastAsiaTheme="minorHAnsi" w:hAnsiTheme="minorHAnsi" w:cstheme="minorHAnsi"/>
                <w:b/>
                <w:kern w:val="0"/>
                <w:sz w:val="24"/>
                <w:szCs w:val="24"/>
                <w:lang w:eastAsia="en-US"/>
              </w:rPr>
              <w:t>P</w:t>
            </w:r>
            <w:r w:rsidR="003555BE" w:rsidRPr="00522A98">
              <w:rPr>
                <w:rFonts w:asciiTheme="minorHAnsi" w:eastAsiaTheme="minorHAnsi" w:hAnsiTheme="minorHAnsi" w:cstheme="minorHAnsi"/>
                <w:b/>
                <w:kern w:val="0"/>
                <w:sz w:val="24"/>
                <w:szCs w:val="24"/>
                <w:lang w:eastAsia="en-US"/>
              </w:rPr>
              <w:t>redsjednic</w:t>
            </w:r>
            <w:r w:rsidRPr="00522A98">
              <w:rPr>
                <w:rFonts w:asciiTheme="minorHAnsi" w:eastAsiaTheme="minorHAnsi" w:hAnsiTheme="minorHAnsi" w:cstheme="minorHAnsi"/>
                <w:b/>
                <w:kern w:val="0"/>
                <w:sz w:val="24"/>
                <w:szCs w:val="24"/>
                <w:lang w:eastAsia="en-US"/>
              </w:rPr>
              <w:t>a</w:t>
            </w:r>
            <w:r w:rsidR="000E4938" w:rsidRPr="00522A98">
              <w:rPr>
                <w:rFonts w:asciiTheme="minorHAnsi" w:eastAsiaTheme="minorHAnsi" w:hAnsiTheme="minorHAnsi" w:cstheme="minorHAnsi"/>
                <w:b/>
                <w:kern w:val="0"/>
                <w:sz w:val="24"/>
                <w:szCs w:val="24"/>
                <w:lang w:eastAsia="en-US"/>
              </w:rPr>
              <w:t xml:space="preserve"> Upravnog vijeća</w:t>
            </w:r>
          </w:p>
          <w:p w14:paraId="5037CFB1" w14:textId="77777777" w:rsidR="000E4938" w:rsidRPr="00522A98" w:rsidRDefault="000E4938" w:rsidP="000D5A9C">
            <w:pPr>
              <w:suppressAutoHyphens w:val="0"/>
              <w:spacing w:after="0" w:line="240" w:lineRule="auto"/>
              <w:jc w:val="center"/>
              <w:rPr>
                <w:rFonts w:asciiTheme="minorHAnsi" w:eastAsiaTheme="minorHAnsi" w:hAnsiTheme="minorHAnsi" w:cstheme="minorHAnsi"/>
                <w:b/>
                <w:kern w:val="0"/>
                <w:sz w:val="24"/>
                <w:szCs w:val="24"/>
                <w:lang w:eastAsia="en-US"/>
              </w:rPr>
            </w:pPr>
            <w:r w:rsidRPr="00522A98">
              <w:rPr>
                <w:rFonts w:asciiTheme="minorHAnsi" w:eastAsiaTheme="minorHAnsi" w:hAnsiTheme="minorHAnsi" w:cstheme="minorHAnsi"/>
                <w:b/>
                <w:kern w:val="0"/>
                <w:sz w:val="24"/>
                <w:szCs w:val="24"/>
                <w:lang w:eastAsia="en-US"/>
              </w:rPr>
              <w:t>Ljekarne Varaždinske županije</w:t>
            </w:r>
          </w:p>
          <w:p w14:paraId="0827A9D9" w14:textId="51D3FE43" w:rsidR="000E4938" w:rsidRPr="00522A98" w:rsidRDefault="00D74C18" w:rsidP="000D5A9C">
            <w:pPr>
              <w:suppressAutoHyphens w:val="0"/>
              <w:spacing w:after="0" w:line="240" w:lineRule="auto"/>
              <w:jc w:val="center"/>
              <w:rPr>
                <w:rFonts w:asciiTheme="minorHAnsi" w:eastAsiaTheme="minorHAnsi" w:hAnsiTheme="minorHAnsi" w:cstheme="minorHAnsi"/>
                <w:bCs/>
                <w:kern w:val="0"/>
                <w:sz w:val="24"/>
                <w:szCs w:val="24"/>
                <w:lang w:eastAsia="en-US"/>
              </w:rPr>
            </w:pPr>
            <w:r w:rsidRPr="00522A98">
              <w:rPr>
                <w:rFonts w:asciiTheme="minorHAnsi" w:eastAsiaTheme="minorHAnsi" w:hAnsiTheme="minorHAnsi" w:cstheme="minorHAnsi"/>
                <w:bCs/>
                <w:kern w:val="0"/>
                <w:sz w:val="24"/>
                <w:szCs w:val="24"/>
                <w:lang w:eastAsia="en-US"/>
              </w:rPr>
              <w:t xml:space="preserve">Andreja </w:t>
            </w:r>
            <w:proofErr w:type="spellStart"/>
            <w:r w:rsidRPr="00522A98">
              <w:rPr>
                <w:rFonts w:asciiTheme="minorHAnsi" w:eastAsiaTheme="minorHAnsi" w:hAnsiTheme="minorHAnsi" w:cstheme="minorHAnsi"/>
                <w:bCs/>
                <w:kern w:val="0"/>
                <w:sz w:val="24"/>
                <w:szCs w:val="24"/>
                <w:lang w:eastAsia="en-US"/>
              </w:rPr>
              <w:t>Tomašek</w:t>
            </w:r>
            <w:proofErr w:type="spellEnd"/>
          </w:p>
        </w:tc>
      </w:tr>
    </w:tbl>
    <w:p w14:paraId="790860A6" w14:textId="77777777" w:rsidR="00131DED" w:rsidRDefault="00131DED" w:rsidP="006C44BF">
      <w:pPr>
        <w:spacing w:before="120" w:after="120" w:line="240" w:lineRule="auto"/>
        <w:rPr>
          <w:rFonts w:asciiTheme="minorHAnsi" w:hAnsiTheme="minorHAnsi" w:cstheme="minorHAnsi"/>
          <w:b/>
          <w:bCs/>
          <w:sz w:val="24"/>
          <w:szCs w:val="24"/>
        </w:rPr>
      </w:pPr>
    </w:p>
    <w:sectPr w:rsidR="00131DED" w:rsidSect="00E23556">
      <w:headerReference w:type="default" r:id="rId8"/>
      <w:footerReference w:type="default" r:id="rId9"/>
      <w:pgSz w:w="11906" w:h="16838" w:code="9"/>
      <w:pgMar w:top="2835" w:right="851" w:bottom="2552"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B796B" w14:textId="77777777" w:rsidR="00AC6A14" w:rsidRDefault="00AC6A14" w:rsidP="007B48B7">
      <w:pPr>
        <w:spacing w:after="0" w:line="240" w:lineRule="auto"/>
      </w:pPr>
      <w:r>
        <w:separator/>
      </w:r>
    </w:p>
  </w:endnote>
  <w:endnote w:type="continuationSeparator" w:id="0">
    <w:p w14:paraId="6657202A" w14:textId="77777777" w:rsidR="00AC6A14" w:rsidRDefault="00AC6A14" w:rsidP="007B4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7217737"/>
      <w:docPartObj>
        <w:docPartGallery w:val="Page Numbers (Bottom of Page)"/>
        <w:docPartUnique/>
      </w:docPartObj>
    </w:sdtPr>
    <w:sdtContent>
      <w:p w14:paraId="33345652" w14:textId="0169DAE7" w:rsidR="00F70845" w:rsidRDefault="00F70845">
        <w:pPr>
          <w:pStyle w:val="Podnoje"/>
          <w:jc w:val="right"/>
        </w:pPr>
        <w:r>
          <w:fldChar w:fldCharType="begin"/>
        </w:r>
        <w:r>
          <w:instrText>PAGE   \* MERGEFORMAT</w:instrText>
        </w:r>
        <w:r>
          <w:fldChar w:fldCharType="separate"/>
        </w:r>
        <w:r>
          <w:t>2</w:t>
        </w:r>
        <w:r>
          <w:fldChar w:fldCharType="end"/>
        </w:r>
      </w:p>
    </w:sdtContent>
  </w:sdt>
  <w:p w14:paraId="17AD9F7A" w14:textId="77777777" w:rsidR="00F70845" w:rsidRDefault="00F70845">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1853B" w14:textId="77777777" w:rsidR="00AC6A14" w:rsidRDefault="00AC6A14" w:rsidP="007B48B7">
      <w:pPr>
        <w:spacing w:after="0" w:line="240" w:lineRule="auto"/>
      </w:pPr>
      <w:r>
        <w:separator/>
      </w:r>
    </w:p>
  </w:footnote>
  <w:footnote w:type="continuationSeparator" w:id="0">
    <w:p w14:paraId="44369D55" w14:textId="77777777" w:rsidR="00AC6A14" w:rsidRDefault="00AC6A14" w:rsidP="007B48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A6C43" w14:textId="77777777" w:rsidR="007B48B7" w:rsidRDefault="00726EBC">
    <w:pPr>
      <w:pStyle w:val="Zaglavlje"/>
    </w:pPr>
    <w:r>
      <w:rPr>
        <w:noProof/>
        <w:lang w:eastAsia="hr-HR"/>
      </w:rPr>
      <w:drawing>
        <wp:anchor distT="0" distB="0" distL="114300" distR="114300" simplePos="0" relativeHeight="251658240" behindDoc="1" locked="0" layoutInCell="1" allowOverlap="1" wp14:anchorId="1F81BDA3" wp14:editId="4F54E00E">
          <wp:simplePos x="544749" y="447472"/>
          <wp:positionH relativeFrom="page">
            <wp:align>center</wp:align>
          </wp:positionH>
          <wp:positionV relativeFrom="page">
            <wp:align>center</wp:align>
          </wp:positionV>
          <wp:extent cx="7560923" cy="10691998"/>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60923" cy="1069199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823A8"/>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E11E3F"/>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C7640C7"/>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49013DD"/>
    <w:multiLevelType w:val="hybridMultilevel"/>
    <w:tmpl w:val="FF061F2A"/>
    <w:lvl w:ilvl="0" w:tplc="041A0001">
      <w:start w:val="1"/>
      <w:numFmt w:val="bullet"/>
      <w:lvlText w:val=""/>
      <w:lvlJc w:val="left"/>
      <w:pPr>
        <w:ind w:left="2745" w:hanging="360"/>
      </w:pPr>
      <w:rPr>
        <w:rFonts w:ascii="Symbol" w:hAnsi="Symbol" w:hint="default"/>
      </w:rPr>
    </w:lvl>
    <w:lvl w:ilvl="1" w:tplc="041A0003">
      <w:start w:val="1"/>
      <w:numFmt w:val="bullet"/>
      <w:lvlText w:val="o"/>
      <w:lvlJc w:val="left"/>
      <w:pPr>
        <w:ind w:left="3465" w:hanging="360"/>
      </w:pPr>
      <w:rPr>
        <w:rFonts w:ascii="Courier New" w:hAnsi="Courier New" w:cs="Courier New" w:hint="default"/>
      </w:rPr>
    </w:lvl>
    <w:lvl w:ilvl="2" w:tplc="041A0005">
      <w:start w:val="1"/>
      <w:numFmt w:val="bullet"/>
      <w:lvlText w:val=""/>
      <w:lvlJc w:val="left"/>
      <w:pPr>
        <w:ind w:left="4185" w:hanging="360"/>
      </w:pPr>
      <w:rPr>
        <w:rFonts w:ascii="Wingdings" w:hAnsi="Wingdings" w:hint="default"/>
      </w:rPr>
    </w:lvl>
    <w:lvl w:ilvl="3" w:tplc="041A0001">
      <w:start w:val="1"/>
      <w:numFmt w:val="bullet"/>
      <w:lvlText w:val=""/>
      <w:lvlJc w:val="left"/>
      <w:pPr>
        <w:ind w:left="4905" w:hanging="360"/>
      </w:pPr>
      <w:rPr>
        <w:rFonts w:ascii="Symbol" w:hAnsi="Symbol" w:hint="default"/>
      </w:rPr>
    </w:lvl>
    <w:lvl w:ilvl="4" w:tplc="041A0003">
      <w:start w:val="1"/>
      <w:numFmt w:val="bullet"/>
      <w:lvlText w:val="o"/>
      <w:lvlJc w:val="left"/>
      <w:pPr>
        <w:ind w:left="5625" w:hanging="360"/>
      </w:pPr>
      <w:rPr>
        <w:rFonts w:ascii="Courier New" w:hAnsi="Courier New" w:cs="Courier New" w:hint="default"/>
      </w:rPr>
    </w:lvl>
    <w:lvl w:ilvl="5" w:tplc="041A0005">
      <w:start w:val="1"/>
      <w:numFmt w:val="bullet"/>
      <w:lvlText w:val=""/>
      <w:lvlJc w:val="left"/>
      <w:pPr>
        <w:ind w:left="6345" w:hanging="360"/>
      </w:pPr>
      <w:rPr>
        <w:rFonts w:ascii="Wingdings" w:hAnsi="Wingdings" w:hint="default"/>
      </w:rPr>
    </w:lvl>
    <w:lvl w:ilvl="6" w:tplc="041A0001">
      <w:start w:val="1"/>
      <w:numFmt w:val="bullet"/>
      <w:lvlText w:val=""/>
      <w:lvlJc w:val="left"/>
      <w:pPr>
        <w:ind w:left="7065" w:hanging="360"/>
      </w:pPr>
      <w:rPr>
        <w:rFonts w:ascii="Symbol" w:hAnsi="Symbol" w:hint="default"/>
      </w:rPr>
    </w:lvl>
    <w:lvl w:ilvl="7" w:tplc="041A0003">
      <w:start w:val="1"/>
      <w:numFmt w:val="bullet"/>
      <w:lvlText w:val="o"/>
      <w:lvlJc w:val="left"/>
      <w:pPr>
        <w:ind w:left="7785" w:hanging="360"/>
      </w:pPr>
      <w:rPr>
        <w:rFonts w:ascii="Courier New" w:hAnsi="Courier New" w:cs="Courier New" w:hint="default"/>
      </w:rPr>
    </w:lvl>
    <w:lvl w:ilvl="8" w:tplc="041A0005">
      <w:start w:val="1"/>
      <w:numFmt w:val="bullet"/>
      <w:lvlText w:val=""/>
      <w:lvlJc w:val="left"/>
      <w:pPr>
        <w:ind w:left="8505" w:hanging="360"/>
      </w:pPr>
      <w:rPr>
        <w:rFonts w:ascii="Wingdings" w:hAnsi="Wingdings" w:hint="default"/>
      </w:rPr>
    </w:lvl>
  </w:abstractNum>
  <w:abstractNum w:abstractNumId="4" w15:restartNumberingAfterBreak="0">
    <w:nsid w:val="17CC2D60"/>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9131EFF"/>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B9D1073"/>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43D6F7F"/>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FA93017"/>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2373111"/>
    <w:multiLevelType w:val="hybridMultilevel"/>
    <w:tmpl w:val="EE5CF04C"/>
    <w:lvl w:ilvl="0" w:tplc="4DA04652">
      <w:start w:val="1"/>
      <w:numFmt w:val="decimal"/>
      <w:lvlText w:val="%1."/>
      <w:lvlJc w:val="left"/>
      <w:pPr>
        <w:ind w:left="720" w:hanging="360"/>
      </w:pPr>
      <w:rPr>
        <w:b/>
        <w:bCs/>
        <w:i/>
        <w:iCs/>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15:restartNumberingAfterBreak="0">
    <w:nsid w:val="34F677F5"/>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A604327"/>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97546A8"/>
    <w:multiLevelType w:val="hybridMultilevel"/>
    <w:tmpl w:val="971C81AC"/>
    <w:lvl w:ilvl="0" w:tplc="2C7CFEA2">
      <w:start w:val="1"/>
      <w:numFmt w:val="decimal"/>
      <w:lvlText w:val="%1."/>
      <w:lvlJc w:val="left"/>
      <w:pPr>
        <w:ind w:left="720" w:hanging="360"/>
      </w:pPr>
      <w:rPr>
        <w:b w:val="0"/>
        <w:bCs w:val="0"/>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59AB352D"/>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C207306"/>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ED426F0"/>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C6C3285"/>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C71756E"/>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D07686C"/>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55630759">
    <w:abstractNumId w:val="12"/>
  </w:num>
  <w:num w:numId="2" w16cid:durableId="20028060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77069615">
    <w:abstractNumId w:val="3"/>
  </w:num>
  <w:num w:numId="4" w16cid:durableId="2003001773">
    <w:abstractNumId w:val="14"/>
  </w:num>
  <w:num w:numId="5" w16cid:durableId="890926408">
    <w:abstractNumId w:val="7"/>
  </w:num>
  <w:num w:numId="6" w16cid:durableId="1770084063">
    <w:abstractNumId w:val="4"/>
  </w:num>
  <w:num w:numId="7" w16cid:durableId="1934514145">
    <w:abstractNumId w:val="11"/>
  </w:num>
  <w:num w:numId="8" w16cid:durableId="1191259530">
    <w:abstractNumId w:val="10"/>
  </w:num>
  <w:num w:numId="9" w16cid:durableId="996419813">
    <w:abstractNumId w:val="13"/>
  </w:num>
  <w:num w:numId="10" w16cid:durableId="1345596577">
    <w:abstractNumId w:val="17"/>
  </w:num>
  <w:num w:numId="11" w16cid:durableId="936308">
    <w:abstractNumId w:val="15"/>
  </w:num>
  <w:num w:numId="12" w16cid:durableId="1351444790">
    <w:abstractNumId w:val="16"/>
  </w:num>
  <w:num w:numId="13" w16cid:durableId="1708288647">
    <w:abstractNumId w:val="5"/>
  </w:num>
  <w:num w:numId="14" w16cid:durableId="1492133218">
    <w:abstractNumId w:val="2"/>
  </w:num>
  <w:num w:numId="15" w16cid:durableId="539828784">
    <w:abstractNumId w:val="8"/>
  </w:num>
  <w:num w:numId="16" w16cid:durableId="1202590872">
    <w:abstractNumId w:val="18"/>
  </w:num>
  <w:num w:numId="17" w16cid:durableId="287663572">
    <w:abstractNumId w:val="1"/>
  </w:num>
  <w:num w:numId="18" w16cid:durableId="1275943811">
    <w:abstractNumId w:val="6"/>
  </w:num>
  <w:num w:numId="19" w16cid:durableId="80658255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2F50"/>
    <w:rsid w:val="00013274"/>
    <w:rsid w:val="000231A9"/>
    <w:rsid w:val="000316CA"/>
    <w:rsid w:val="00042945"/>
    <w:rsid w:val="0004387F"/>
    <w:rsid w:val="000450B1"/>
    <w:rsid w:val="00062F50"/>
    <w:rsid w:val="00066CF9"/>
    <w:rsid w:val="00067D46"/>
    <w:rsid w:val="000736E7"/>
    <w:rsid w:val="000A6029"/>
    <w:rsid w:val="000A6ED1"/>
    <w:rsid w:val="000B1509"/>
    <w:rsid w:val="000C5E11"/>
    <w:rsid w:val="000C7F05"/>
    <w:rsid w:val="000D02B1"/>
    <w:rsid w:val="000D5A9C"/>
    <w:rsid w:val="000E3156"/>
    <w:rsid w:val="000E4938"/>
    <w:rsid w:val="000F1185"/>
    <w:rsid w:val="000F2582"/>
    <w:rsid w:val="000F3CD8"/>
    <w:rsid w:val="00101A62"/>
    <w:rsid w:val="0010780D"/>
    <w:rsid w:val="001269A9"/>
    <w:rsid w:val="00131DED"/>
    <w:rsid w:val="00133877"/>
    <w:rsid w:val="00174549"/>
    <w:rsid w:val="00194D4F"/>
    <w:rsid w:val="001A01FE"/>
    <w:rsid w:val="001C03A3"/>
    <w:rsid w:val="002001EC"/>
    <w:rsid w:val="0022734A"/>
    <w:rsid w:val="002424A2"/>
    <w:rsid w:val="002529B5"/>
    <w:rsid w:val="00272F19"/>
    <w:rsid w:val="0028321C"/>
    <w:rsid w:val="002850A1"/>
    <w:rsid w:val="00294D18"/>
    <w:rsid w:val="00294FC3"/>
    <w:rsid w:val="0029792D"/>
    <w:rsid w:val="002B7928"/>
    <w:rsid w:val="002B796B"/>
    <w:rsid w:val="002B7ADE"/>
    <w:rsid w:val="002C52D2"/>
    <w:rsid w:val="002C5AD7"/>
    <w:rsid w:val="002F58AB"/>
    <w:rsid w:val="002F77A3"/>
    <w:rsid w:val="00304D7C"/>
    <w:rsid w:val="003114DA"/>
    <w:rsid w:val="0031686C"/>
    <w:rsid w:val="003269FD"/>
    <w:rsid w:val="00337A52"/>
    <w:rsid w:val="003446DC"/>
    <w:rsid w:val="00353C85"/>
    <w:rsid w:val="003555BE"/>
    <w:rsid w:val="00363F25"/>
    <w:rsid w:val="00365B56"/>
    <w:rsid w:val="003737D8"/>
    <w:rsid w:val="00377A5A"/>
    <w:rsid w:val="00377E7E"/>
    <w:rsid w:val="003801FE"/>
    <w:rsid w:val="00381FB4"/>
    <w:rsid w:val="00385FC1"/>
    <w:rsid w:val="00390767"/>
    <w:rsid w:val="003A5188"/>
    <w:rsid w:val="003C3E9A"/>
    <w:rsid w:val="003C7E08"/>
    <w:rsid w:val="003D31DD"/>
    <w:rsid w:val="003E1A14"/>
    <w:rsid w:val="003E1D44"/>
    <w:rsid w:val="003E4536"/>
    <w:rsid w:val="003E685A"/>
    <w:rsid w:val="003F392B"/>
    <w:rsid w:val="004026F0"/>
    <w:rsid w:val="00407F65"/>
    <w:rsid w:val="0041201B"/>
    <w:rsid w:val="00421051"/>
    <w:rsid w:val="00423BAA"/>
    <w:rsid w:val="0043102F"/>
    <w:rsid w:val="00437288"/>
    <w:rsid w:val="00447F82"/>
    <w:rsid w:val="0045590E"/>
    <w:rsid w:val="00464BC7"/>
    <w:rsid w:val="00470DE1"/>
    <w:rsid w:val="004762D6"/>
    <w:rsid w:val="00483E9F"/>
    <w:rsid w:val="004871B5"/>
    <w:rsid w:val="00490385"/>
    <w:rsid w:val="00490634"/>
    <w:rsid w:val="00493439"/>
    <w:rsid w:val="004A1D09"/>
    <w:rsid w:val="004B1C46"/>
    <w:rsid w:val="004B71A2"/>
    <w:rsid w:val="004D6878"/>
    <w:rsid w:val="004D7825"/>
    <w:rsid w:val="004E3519"/>
    <w:rsid w:val="004F5DED"/>
    <w:rsid w:val="00500BEB"/>
    <w:rsid w:val="00502D69"/>
    <w:rsid w:val="00505722"/>
    <w:rsid w:val="0050679B"/>
    <w:rsid w:val="0051450E"/>
    <w:rsid w:val="005147FE"/>
    <w:rsid w:val="00522A98"/>
    <w:rsid w:val="005268C7"/>
    <w:rsid w:val="00531D96"/>
    <w:rsid w:val="00533ABE"/>
    <w:rsid w:val="005361E1"/>
    <w:rsid w:val="00553AE7"/>
    <w:rsid w:val="00554188"/>
    <w:rsid w:val="00554E21"/>
    <w:rsid w:val="00575BC9"/>
    <w:rsid w:val="005834F1"/>
    <w:rsid w:val="0058403B"/>
    <w:rsid w:val="00590CEA"/>
    <w:rsid w:val="00593FBC"/>
    <w:rsid w:val="005940D3"/>
    <w:rsid w:val="00594B6E"/>
    <w:rsid w:val="00594DBA"/>
    <w:rsid w:val="005A3B67"/>
    <w:rsid w:val="005A512C"/>
    <w:rsid w:val="005A5428"/>
    <w:rsid w:val="005B59B0"/>
    <w:rsid w:val="005C0A06"/>
    <w:rsid w:val="005C5448"/>
    <w:rsid w:val="005D3E55"/>
    <w:rsid w:val="005E1CA5"/>
    <w:rsid w:val="005F6259"/>
    <w:rsid w:val="005F7CCC"/>
    <w:rsid w:val="00611F3B"/>
    <w:rsid w:val="0062229B"/>
    <w:rsid w:val="00640A27"/>
    <w:rsid w:val="00644C75"/>
    <w:rsid w:val="0064655C"/>
    <w:rsid w:val="00647DA4"/>
    <w:rsid w:val="006523EE"/>
    <w:rsid w:val="00655438"/>
    <w:rsid w:val="006566DB"/>
    <w:rsid w:val="00664D57"/>
    <w:rsid w:val="00664ECD"/>
    <w:rsid w:val="00667069"/>
    <w:rsid w:val="00691F88"/>
    <w:rsid w:val="006A4CE3"/>
    <w:rsid w:val="006A5001"/>
    <w:rsid w:val="006A6758"/>
    <w:rsid w:val="006B303E"/>
    <w:rsid w:val="006C2DC4"/>
    <w:rsid w:val="006C44BF"/>
    <w:rsid w:val="006C6A74"/>
    <w:rsid w:val="006D2F7F"/>
    <w:rsid w:val="006D62DB"/>
    <w:rsid w:val="006E3BC3"/>
    <w:rsid w:val="006F02F3"/>
    <w:rsid w:val="006F7BF5"/>
    <w:rsid w:val="00720180"/>
    <w:rsid w:val="00724177"/>
    <w:rsid w:val="007244C6"/>
    <w:rsid w:val="00726EBC"/>
    <w:rsid w:val="00737CDC"/>
    <w:rsid w:val="00743AAB"/>
    <w:rsid w:val="00752204"/>
    <w:rsid w:val="00755F34"/>
    <w:rsid w:val="00764835"/>
    <w:rsid w:val="00766C7B"/>
    <w:rsid w:val="00767C1E"/>
    <w:rsid w:val="00770FC8"/>
    <w:rsid w:val="007718DE"/>
    <w:rsid w:val="00777997"/>
    <w:rsid w:val="007A5774"/>
    <w:rsid w:val="007B48B7"/>
    <w:rsid w:val="007C7773"/>
    <w:rsid w:val="007D0817"/>
    <w:rsid w:val="007D6876"/>
    <w:rsid w:val="007E2D03"/>
    <w:rsid w:val="007F0196"/>
    <w:rsid w:val="007F6925"/>
    <w:rsid w:val="00801D95"/>
    <w:rsid w:val="00803120"/>
    <w:rsid w:val="008062B7"/>
    <w:rsid w:val="00811272"/>
    <w:rsid w:val="0082144C"/>
    <w:rsid w:val="00821AC9"/>
    <w:rsid w:val="008245DC"/>
    <w:rsid w:val="00834FB3"/>
    <w:rsid w:val="008367B4"/>
    <w:rsid w:val="008471C7"/>
    <w:rsid w:val="00860B8D"/>
    <w:rsid w:val="00864521"/>
    <w:rsid w:val="00867797"/>
    <w:rsid w:val="008858CF"/>
    <w:rsid w:val="0089180C"/>
    <w:rsid w:val="00891F8F"/>
    <w:rsid w:val="00894651"/>
    <w:rsid w:val="008A2E17"/>
    <w:rsid w:val="008A3138"/>
    <w:rsid w:val="008A3BB8"/>
    <w:rsid w:val="008B3E04"/>
    <w:rsid w:val="008B490E"/>
    <w:rsid w:val="008B6A63"/>
    <w:rsid w:val="008C2B7A"/>
    <w:rsid w:val="008D6409"/>
    <w:rsid w:val="008E0215"/>
    <w:rsid w:val="008F0CC1"/>
    <w:rsid w:val="008F2B11"/>
    <w:rsid w:val="008F3B51"/>
    <w:rsid w:val="0090683E"/>
    <w:rsid w:val="00915554"/>
    <w:rsid w:val="00922406"/>
    <w:rsid w:val="00932394"/>
    <w:rsid w:val="00932607"/>
    <w:rsid w:val="00952452"/>
    <w:rsid w:val="00960619"/>
    <w:rsid w:val="00960F83"/>
    <w:rsid w:val="009651E8"/>
    <w:rsid w:val="00970941"/>
    <w:rsid w:val="009771F6"/>
    <w:rsid w:val="009914CC"/>
    <w:rsid w:val="009C590D"/>
    <w:rsid w:val="009D0813"/>
    <w:rsid w:val="009D20E2"/>
    <w:rsid w:val="009E2288"/>
    <w:rsid w:val="009E2AAF"/>
    <w:rsid w:val="009F0FE8"/>
    <w:rsid w:val="009F3584"/>
    <w:rsid w:val="00A01FA1"/>
    <w:rsid w:val="00A04AB4"/>
    <w:rsid w:val="00A05131"/>
    <w:rsid w:val="00A14AE4"/>
    <w:rsid w:val="00A22F81"/>
    <w:rsid w:val="00A54F3E"/>
    <w:rsid w:val="00A61FBD"/>
    <w:rsid w:val="00A6519D"/>
    <w:rsid w:val="00A754ED"/>
    <w:rsid w:val="00A76B2C"/>
    <w:rsid w:val="00A964A2"/>
    <w:rsid w:val="00AB0526"/>
    <w:rsid w:val="00AB0D2B"/>
    <w:rsid w:val="00AC6A14"/>
    <w:rsid w:val="00B029C2"/>
    <w:rsid w:val="00B109E8"/>
    <w:rsid w:val="00B2122B"/>
    <w:rsid w:val="00B24434"/>
    <w:rsid w:val="00B60060"/>
    <w:rsid w:val="00B71D5D"/>
    <w:rsid w:val="00B72EC3"/>
    <w:rsid w:val="00B74D72"/>
    <w:rsid w:val="00B76ED5"/>
    <w:rsid w:val="00B81D57"/>
    <w:rsid w:val="00B845A7"/>
    <w:rsid w:val="00B97357"/>
    <w:rsid w:val="00BA6250"/>
    <w:rsid w:val="00BA7FBA"/>
    <w:rsid w:val="00BD2E48"/>
    <w:rsid w:val="00BE755A"/>
    <w:rsid w:val="00C2581F"/>
    <w:rsid w:val="00C34D50"/>
    <w:rsid w:val="00C42624"/>
    <w:rsid w:val="00C5680D"/>
    <w:rsid w:val="00C6367E"/>
    <w:rsid w:val="00C63FBF"/>
    <w:rsid w:val="00C655CB"/>
    <w:rsid w:val="00C70B11"/>
    <w:rsid w:val="00CB0737"/>
    <w:rsid w:val="00CC221E"/>
    <w:rsid w:val="00CD5AE8"/>
    <w:rsid w:val="00CE0560"/>
    <w:rsid w:val="00CE137E"/>
    <w:rsid w:val="00CF66BD"/>
    <w:rsid w:val="00CF785D"/>
    <w:rsid w:val="00D034F1"/>
    <w:rsid w:val="00D04FC0"/>
    <w:rsid w:val="00D31F1B"/>
    <w:rsid w:val="00D35A1A"/>
    <w:rsid w:val="00D35E2E"/>
    <w:rsid w:val="00D6514D"/>
    <w:rsid w:val="00D72224"/>
    <w:rsid w:val="00D722EC"/>
    <w:rsid w:val="00D74C18"/>
    <w:rsid w:val="00DA21E9"/>
    <w:rsid w:val="00DA7286"/>
    <w:rsid w:val="00DC7A9E"/>
    <w:rsid w:val="00DC7AC8"/>
    <w:rsid w:val="00DD15BE"/>
    <w:rsid w:val="00DD330A"/>
    <w:rsid w:val="00DE14F4"/>
    <w:rsid w:val="00DF1AA4"/>
    <w:rsid w:val="00E007E4"/>
    <w:rsid w:val="00E04081"/>
    <w:rsid w:val="00E23556"/>
    <w:rsid w:val="00E376D9"/>
    <w:rsid w:val="00E423B7"/>
    <w:rsid w:val="00E46CF1"/>
    <w:rsid w:val="00E570C1"/>
    <w:rsid w:val="00E76884"/>
    <w:rsid w:val="00E8356B"/>
    <w:rsid w:val="00E968F2"/>
    <w:rsid w:val="00EA42AE"/>
    <w:rsid w:val="00EA7F01"/>
    <w:rsid w:val="00EB1EF1"/>
    <w:rsid w:val="00EC2FA6"/>
    <w:rsid w:val="00EC4326"/>
    <w:rsid w:val="00ED0E70"/>
    <w:rsid w:val="00ED0FA9"/>
    <w:rsid w:val="00ED72B6"/>
    <w:rsid w:val="00EE1E56"/>
    <w:rsid w:val="00EE6965"/>
    <w:rsid w:val="00F00091"/>
    <w:rsid w:val="00F00642"/>
    <w:rsid w:val="00F02548"/>
    <w:rsid w:val="00F07935"/>
    <w:rsid w:val="00F12A2C"/>
    <w:rsid w:val="00F154FB"/>
    <w:rsid w:val="00F1756C"/>
    <w:rsid w:val="00F178AC"/>
    <w:rsid w:val="00F217BF"/>
    <w:rsid w:val="00F3366C"/>
    <w:rsid w:val="00F44C03"/>
    <w:rsid w:val="00F4656D"/>
    <w:rsid w:val="00F56D8C"/>
    <w:rsid w:val="00F63BBA"/>
    <w:rsid w:val="00F6505D"/>
    <w:rsid w:val="00F70845"/>
    <w:rsid w:val="00F75F17"/>
    <w:rsid w:val="00F80AC5"/>
    <w:rsid w:val="00F81CA0"/>
    <w:rsid w:val="00F83074"/>
    <w:rsid w:val="00F86BB9"/>
    <w:rsid w:val="00F86E90"/>
    <w:rsid w:val="00F92D1A"/>
    <w:rsid w:val="00F976E8"/>
    <w:rsid w:val="00FA5032"/>
    <w:rsid w:val="00FB374D"/>
    <w:rsid w:val="00FC0512"/>
    <w:rsid w:val="00FF0A3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80E3F"/>
  <w15:docId w15:val="{3302098D-B3CB-453F-B5A6-A3CC099CE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hr-H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2F19"/>
    <w:pPr>
      <w:suppressAutoHyphens/>
      <w:spacing w:after="200" w:line="276" w:lineRule="auto"/>
    </w:pPr>
    <w:rPr>
      <w:rFonts w:ascii="Calibri" w:eastAsia="SimSun" w:hAnsi="Calibri" w:cs="Calibri"/>
      <w:kern w:val="1"/>
      <w:sz w:val="22"/>
      <w:szCs w:val="22"/>
      <w:lang w:eastAsia="ar-SA"/>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pisslike">
    <w:name w:val="caption"/>
    <w:basedOn w:val="Normal"/>
    <w:qFormat/>
    <w:rsid w:val="00D35A1A"/>
    <w:pPr>
      <w:suppressLineNumbers/>
      <w:spacing w:before="120" w:after="120"/>
    </w:pPr>
    <w:rPr>
      <w:rFonts w:cs="Mangal"/>
      <w:i/>
      <w:iCs/>
      <w:sz w:val="24"/>
      <w:szCs w:val="24"/>
    </w:rPr>
  </w:style>
  <w:style w:type="paragraph" w:styleId="Odlomakpopisa">
    <w:name w:val="List Paragraph"/>
    <w:basedOn w:val="Normal"/>
    <w:uiPriority w:val="34"/>
    <w:qFormat/>
    <w:rsid w:val="00D35A1A"/>
    <w:pPr>
      <w:ind w:left="720"/>
    </w:pPr>
  </w:style>
  <w:style w:type="paragraph" w:styleId="Zaglavlje">
    <w:name w:val="header"/>
    <w:basedOn w:val="Normal"/>
    <w:link w:val="ZaglavljeChar"/>
    <w:uiPriority w:val="99"/>
    <w:unhideWhenUsed/>
    <w:rsid w:val="007B48B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7B48B7"/>
    <w:rPr>
      <w:rFonts w:ascii="Calibri" w:eastAsia="SimSun" w:hAnsi="Calibri" w:cs="Calibri"/>
      <w:kern w:val="1"/>
      <w:sz w:val="22"/>
      <w:szCs w:val="22"/>
      <w:lang w:eastAsia="ar-SA"/>
    </w:rPr>
  </w:style>
  <w:style w:type="paragraph" w:styleId="Podnoje">
    <w:name w:val="footer"/>
    <w:basedOn w:val="Normal"/>
    <w:link w:val="PodnojeChar"/>
    <w:uiPriority w:val="99"/>
    <w:unhideWhenUsed/>
    <w:rsid w:val="007B48B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7B48B7"/>
    <w:rPr>
      <w:rFonts w:ascii="Calibri" w:eastAsia="SimSun" w:hAnsi="Calibri" w:cs="Calibri"/>
      <w:kern w:val="1"/>
      <w:sz w:val="22"/>
      <w:szCs w:val="22"/>
      <w:lang w:eastAsia="ar-SA"/>
    </w:rPr>
  </w:style>
  <w:style w:type="paragraph" w:styleId="Tekstbalonia">
    <w:name w:val="Balloon Text"/>
    <w:basedOn w:val="Normal"/>
    <w:link w:val="TekstbaloniaChar"/>
    <w:uiPriority w:val="99"/>
    <w:semiHidden/>
    <w:unhideWhenUsed/>
    <w:rsid w:val="007B48B7"/>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7B48B7"/>
    <w:rPr>
      <w:rFonts w:ascii="Tahoma" w:eastAsia="SimSun" w:hAnsi="Tahoma" w:cs="Tahoma"/>
      <w:kern w:val="1"/>
      <w:sz w:val="16"/>
      <w:szCs w:val="16"/>
      <w:lang w:eastAsia="ar-SA"/>
    </w:rPr>
  </w:style>
  <w:style w:type="paragraph" w:styleId="StandardWeb">
    <w:name w:val="Normal (Web)"/>
    <w:basedOn w:val="Normal"/>
    <w:uiPriority w:val="99"/>
    <w:semiHidden/>
    <w:unhideWhenUsed/>
    <w:rsid w:val="0058403B"/>
    <w:pPr>
      <w:suppressAutoHyphens w:val="0"/>
      <w:spacing w:before="100" w:beforeAutospacing="1" w:after="100" w:afterAutospacing="1" w:line="240" w:lineRule="auto"/>
    </w:pPr>
    <w:rPr>
      <w:rFonts w:ascii="Times New Roman" w:eastAsia="Times New Roman" w:hAnsi="Times New Roman" w:cs="Times New Roman"/>
      <w:kern w:val="0"/>
      <w:sz w:val="24"/>
      <w:szCs w:val="24"/>
      <w:lang w:eastAsia="hr-HR"/>
    </w:rPr>
  </w:style>
  <w:style w:type="table" w:styleId="Reetkatablice">
    <w:name w:val="Table Grid"/>
    <w:basedOn w:val="Obinatablica"/>
    <w:uiPriority w:val="59"/>
    <w:rsid w:val="00EA42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722EC"/>
    <w:pPr>
      <w:widowControl w:val="0"/>
      <w:suppressAutoHyphens/>
      <w:autoSpaceDN w:val="0"/>
      <w:textAlignment w:val="baseline"/>
    </w:pPr>
    <w:rPr>
      <w:rFonts w:ascii="Calibri" w:eastAsia="Segoe UI" w:hAnsi="Calibri" w:cs="Tahoma"/>
      <w:color w:val="000000"/>
      <w:kern w:val="3"/>
      <w:sz w:val="24"/>
      <w:szCs w:val="24"/>
      <w:lang w:val="en-US" w:bidi="en-US"/>
    </w:rPr>
  </w:style>
  <w:style w:type="character" w:customStyle="1" w:styleId="row-header-quote-text">
    <w:name w:val="row-header-quote-text"/>
    <w:basedOn w:val="Zadanifontodlomka"/>
    <w:rsid w:val="009606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796114">
      <w:bodyDiv w:val="1"/>
      <w:marLeft w:val="0"/>
      <w:marRight w:val="0"/>
      <w:marTop w:val="0"/>
      <w:marBottom w:val="0"/>
      <w:divBdr>
        <w:top w:val="none" w:sz="0" w:space="0" w:color="auto"/>
        <w:left w:val="none" w:sz="0" w:space="0" w:color="auto"/>
        <w:bottom w:val="none" w:sz="0" w:space="0" w:color="auto"/>
        <w:right w:val="none" w:sz="0" w:space="0" w:color="auto"/>
      </w:divBdr>
      <w:divsChild>
        <w:div w:id="426728022">
          <w:marLeft w:val="0"/>
          <w:marRight w:val="0"/>
          <w:marTop w:val="0"/>
          <w:marBottom w:val="0"/>
          <w:divBdr>
            <w:top w:val="none" w:sz="0" w:space="0" w:color="auto"/>
            <w:left w:val="none" w:sz="0" w:space="0" w:color="auto"/>
            <w:bottom w:val="none" w:sz="0" w:space="0" w:color="auto"/>
            <w:right w:val="none" w:sz="0" w:space="0" w:color="auto"/>
          </w:divBdr>
        </w:div>
      </w:divsChild>
    </w:div>
    <w:div w:id="1666475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A9D973-B55B-4232-89EB-BAA503F9F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1662</Words>
  <Characters>9475</Characters>
  <Application>Microsoft Office Word</Application>
  <DocSecurity>0</DocSecurity>
  <Lines>78</Lines>
  <Paragraphs>22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dhla shade</cp:lastModifiedBy>
  <cp:revision>111</cp:revision>
  <cp:lastPrinted>2025-12-17T08:38:00Z</cp:lastPrinted>
  <dcterms:created xsi:type="dcterms:W3CDTF">2020-02-21T08:58:00Z</dcterms:created>
  <dcterms:modified xsi:type="dcterms:W3CDTF">2026-07-23T08:34:00Z</dcterms:modified>
</cp:coreProperties>
</file>